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BA1" w:rsidRPr="00681BA1" w:rsidRDefault="00CF4442" w:rsidP="00681BA1">
      <w:pPr>
        <w:tabs>
          <w:tab w:val="left" w:pos="8974"/>
        </w:tabs>
        <w:ind w:left="43" w:right="-567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EG"/>
        </w:rPr>
      </w:pPr>
      <w:r w:rsidRPr="00681BA1">
        <w:rPr>
          <w:rFonts w:asciiTheme="majorBidi" w:hAnsiTheme="majorBidi" w:cstheme="majorBidi"/>
          <w:b/>
          <w:bCs/>
          <w:sz w:val="44"/>
          <w:szCs w:val="44"/>
          <w:rtl/>
          <w:lang w:bidi="ar-EG"/>
        </w:rPr>
        <w:t>مجموعة كوستا كروسيير</w:t>
      </w:r>
    </w:p>
    <w:p w:rsidR="00681BA1" w:rsidRDefault="00681BA1" w:rsidP="006D78FC">
      <w:pPr>
        <w:tabs>
          <w:tab w:val="left" w:pos="8974"/>
        </w:tabs>
        <w:ind w:left="43" w:right="-567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4E7D97" w:rsidRPr="00681BA1" w:rsidRDefault="007E158F" w:rsidP="006D78FC">
      <w:pPr>
        <w:tabs>
          <w:tab w:val="left" w:pos="8974"/>
        </w:tabs>
        <w:ind w:left="43" w:right="-567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681BA1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الشركة</w:t>
      </w:r>
      <w:r w:rsidR="00316B2E" w:rsidRPr="00681BA1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، ن</w:t>
      </w:r>
      <w:r w:rsidR="00D26CBA" w:rsidRPr="00681BA1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سبة </w:t>
      </w:r>
      <w:r w:rsidR="002E676B" w:rsidRPr="00681BA1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مبيعات</w:t>
      </w:r>
      <w:r w:rsidR="00D26CBA" w:rsidRPr="00681BA1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ها</w:t>
      </w:r>
      <w:r w:rsidRPr="00681BA1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،</w:t>
      </w:r>
      <w:r w:rsidR="00CF4442" w:rsidRPr="00681BA1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  <w:r w:rsidR="00643947" w:rsidRPr="00681BA1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حقائق وأرقام</w:t>
      </w:r>
      <w:r w:rsidR="00BF3C5B" w:rsidRPr="00681BA1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أساسية</w:t>
      </w:r>
    </w:p>
    <w:p w:rsidR="002E676B" w:rsidRDefault="002E676B" w:rsidP="00681BA1">
      <w:pPr>
        <w:tabs>
          <w:tab w:val="left" w:pos="8974"/>
        </w:tabs>
        <w:ind w:right="-567"/>
        <w:rPr>
          <w:rFonts w:asciiTheme="majorBidi" w:hAnsiTheme="majorBidi" w:cstheme="majorBidi" w:hint="cs"/>
          <w:sz w:val="24"/>
          <w:szCs w:val="24"/>
          <w:rtl/>
          <w:lang w:bidi="ar-EG"/>
        </w:rPr>
      </w:pPr>
    </w:p>
    <w:p w:rsidR="00345460" w:rsidRPr="00681BA1" w:rsidRDefault="00345460" w:rsidP="00681BA1">
      <w:pPr>
        <w:tabs>
          <w:tab w:val="left" w:pos="8974"/>
        </w:tabs>
        <w:ind w:right="-567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2E676B" w:rsidRPr="00681BA1" w:rsidRDefault="00BF2E4B" w:rsidP="006D78FC">
      <w:pPr>
        <w:tabs>
          <w:tab w:val="left" w:pos="8974"/>
        </w:tabs>
        <w:ind w:left="43" w:right="-567" w:firstLine="425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يقع المركز الرئيسي لمؤسسة </w:t>
      </w:r>
      <w:r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كوستا كروسيير </w:t>
      </w:r>
      <w:r w:rsidR="00C339F7" w:rsidRPr="00681BA1">
        <w:rPr>
          <w:rFonts w:asciiTheme="majorBidi" w:hAnsiTheme="majorBidi" w:cstheme="majorBidi"/>
          <w:b/>
          <w:bCs/>
          <w:sz w:val="24"/>
          <w:szCs w:val="24"/>
          <w:lang w:bidi="ar-EG"/>
        </w:rPr>
        <w:t>S.p.A</w:t>
      </w:r>
      <w:r w:rsidR="00C339F7" w:rsidRPr="00681BA1">
        <w:rPr>
          <w:rFonts w:asciiTheme="majorBidi" w:hAnsiTheme="majorBidi" w:cstheme="majorBidi"/>
          <w:sz w:val="24"/>
          <w:szCs w:val="24"/>
          <w:lang w:bidi="ar-EG"/>
        </w:rPr>
        <w:t>.</w:t>
      </w:r>
      <w:r w:rsidR="00C339F7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بمدينة جينوا الإيط</w:t>
      </w:r>
      <w:r w:rsidR="007E158F" w:rsidRPr="00681BA1">
        <w:rPr>
          <w:rFonts w:asciiTheme="majorBidi" w:hAnsiTheme="majorBidi" w:cstheme="majorBidi"/>
          <w:sz w:val="24"/>
          <w:szCs w:val="24"/>
          <w:rtl/>
          <w:lang w:bidi="ar-EG"/>
        </w:rPr>
        <w:t>الية و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هي تعد أكبر </w:t>
      </w:r>
      <w:r w:rsidR="00CF4442" w:rsidRPr="00681BA1">
        <w:rPr>
          <w:rFonts w:asciiTheme="majorBidi" w:hAnsiTheme="majorBidi" w:cstheme="majorBidi"/>
          <w:sz w:val="24"/>
          <w:szCs w:val="24"/>
          <w:rtl/>
          <w:lang w:bidi="ar-EG"/>
        </w:rPr>
        <w:t>مجموعة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سياحية في إيطاليا و</w:t>
      </w:r>
      <w:r w:rsidR="00CF4442" w:rsidRPr="00681BA1">
        <w:rPr>
          <w:rFonts w:asciiTheme="majorBidi" w:hAnsiTheme="majorBidi" w:cstheme="majorBidi"/>
          <w:sz w:val="24"/>
          <w:szCs w:val="24"/>
          <w:rtl/>
          <w:lang w:bidi="ar-EG"/>
        </w:rPr>
        <w:t>شركة الرحلات البحرية الأولى في أوروبا.</w:t>
      </w:r>
      <w:r w:rsidR="007E158F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تعمل مجموعة كوستا كروسيير </w:t>
      </w:r>
      <w:r w:rsidR="00C339F7" w:rsidRPr="00681BA1">
        <w:rPr>
          <w:rFonts w:asciiTheme="majorBidi" w:hAnsiTheme="majorBidi" w:cstheme="majorBidi"/>
          <w:sz w:val="24"/>
          <w:szCs w:val="24"/>
          <w:lang w:bidi="ar-EG"/>
        </w:rPr>
        <w:t>S.p.A.</w:t>
      </w:r>
      <w:r w:rsidR="00C339F7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7E158F" w:rsidRPr="00681BA1">
        <w:rPr>
          <w:rFonts w:asciiTheme="majorBidi" w:hAnsiTheme="majorBidi" w:cstheme="majorBidi"/>
          <w:sz w:val="24"/>
          <w:szCs w:val="24"/>
          <w:rtl/>
          <w:lang w:bidi="ar-EG"/>
        </w:rPr>
        <w:t>من خلال ثلاثة علامات تجارية</w:t>
      </w:r>
      <w:r w:rsidR="002B7C0E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مميزة: </w:t>
      </w:r>
      <w:r w:rsidR="002B7C0E"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كوستا </w:t>
      </w:r>
      <w:r w:rsidR="00D46AAE"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كروزيس</w:t>
      </w:r>
      <w:r w:rsidR="002B7C0E"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، آيدا</w:t>
      </w:r>
      <w:r w:rsidR="00DD5164"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</w:t>
      </w:r>
      <w:r w:rsidR="00D46AAE"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كروزيس</w:t>
      </w:r>
      <w:r w:rsidR="00C339F7"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،</w:t>
      </w:r>
      <w:r w:rsidR="00DD5164"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</w:t>
      </w:r>
      <w:r w:rsidR="00DD5164" w:rsidRPr="00681BA1">
        <w:rPr>
          <w:rFonts w:asciiTheme="majorBidi" w:hAnsiTheme="majorBidi" w:cstheme="majorBidi"/>
          <w:sz w:val="24"/>
          <w:szCs w:val="24"/>
          <w:rtl/>
          <w:lang w:bidi="ar-EG"/>
        </w:rPr>
        <w:t>و</w:t>
      </w:r>
      <w:r w:rsidR="00DD5164"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إب</w:t>
      </w:r>
      <w:r w:rsidR="00C339F7"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روكروسيروس</w:t>
      </w:r>
      <w:r w:rsidR="00BF3C5B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. </w:t>
      </w:r>
      <w:r w:rsidR="00DC1943" w:rsidRPr="00681BA1">
        <w:rPr>
          <w:rFonts w:asciiTheme="majorBidi" w:hAnsiTheme="majorBidi" w:cstheme="majorBidi"/>
          <w:sz w:val="24"/>
          <w:szCs w:val="24"/>
          <w:rtl/>
          <w:lang w:bidi="ar-EG"/>
        </w:rPr>
        <w:t>تمل</w:t>
      </w:r>
      <w:r w:rsidR="00C339F7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ك المجموعة </w:t>
      </w:r>
      <w:r w:rsidR="002B7C0E"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24</w:t>
      </w:r>
      <w:r w:rsidR="002B7C0E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سفينة </w:t>
      </w:r>
      <w:r w:rsidR="00DD5164" w:rsidRPr="00681BA1">
        <w:rPr>
          <w:rFonts w:asciiTheme="majorBidi" w:hAnsiTheme="majorBidi" w:cstheme="majorBidi"/>
          <w:sz w:val="24"/>
          <w:szCs w:val="24"/>
          <w:rtl/>
          <w:lang w:bidi="ar-EG"/>
        </w:rPr>
        <w:t>عاملة</w:t>
      </w:r>
      <w:r w:rsidR="002B7C0E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 </w:t>
      </w:r>
      <w:r w:rsidR="002B7C0E"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6</w:t>
      </w:r>
      <w:r w:rsidR="002B7C0E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آخرون تحت الطلب. </w:t>
      </w:r>
      <w:r w:rsidR="00DD5164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تحمل </w:t>
      </w:r>
      <w:r w:rsidR="002B7C0E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سفن كوستا </w:t>
      </w:r>
      <w:r w:rsidR="00D46AAE" w:rsidRPr="00681BA1">
        <w:rPr>
          <w:rFonts w:asciiTheme="majorBidi" w:hAnsiTheme="majorBidi" w:cstheme="majorBidi"/>
          <w:sz w:val="24"/>
          <w:szCs w:val="24"/>
          <w:rtl/>
          <w:lang w:bidi="ar-EG"/>
        </w:rPr>
        <w:t>كروزيس</w:t>
      </w:r>
      <w:r w:rsidR="00BF3C5B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</w:t>
      </w:r>
      <w:r w:rsidR="002B7C0E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كوستا آيدا </w:t>
      </w:r>
      <w:r w:rsidR="00DD5164" w:rsidRPr="00681BA1">
        <w:rPr>
          <w:rFonts w:asciiTheme="majorBidi" w:hAnsiTheme="majorBidi" w:cstheme="majorBidi"/>
          <w:sz w:val="24"/>
          <w:szCs w:val="24"/>
          <w:rtl/>
          <w:lang w:bidi="ar-EG"/>
        </w:rPr>
        <w:t>العلم الإيطالي، بينما تحمل سفن كوستا إبروكروسيروس العلم البرتغالي. تبحر السفن</w:t>
      </w:r>
      <w:r w:rsidR="00C339F7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حاليا</w:t>
      </w:r>
      <w:r w:rsidR="00DD5164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C50CC0" w:rsidRPr="00681BA1">
        <w:rPr>
          <w:rFonts w:asciiTheme="majorBidi" w:hAnsiTheme="majorBidi" w:cstheme="majorBidi"/>
          <w:sz w:val="24"/>
          <w:szCs w:val="24"/>
          <w:rtl/>
          <w:lang w:bidi="ar-EG"/>
        </w:rPr>
        <w:t>عبر</w:t>
      </w:r>
      <w:r w:rsidR="00DD5164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البح</w:t>
      </w:r>
      <w:r w:rsidR="002B525F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ر </w:t>
      </w:r>
      <w:r w:rsidR="001066A8" w:rsidRPr="00681BA1">
        <w:rPr>
          <w:rFonts w:asciiTheme="majorBidi" w:hAnsiTheme="majorBidi" w:cstheme="majorBidi"/>
          <w:sz w:val="24"/>
          <w:szCs w:val="24"/>
          <w:rtl/>
          <w:lang w:bidi="ar-EG"/>
        </w:rPr>
        <w:t>الأبيض المتوسط، شمال أوروبا،</w:t>
      </w:r>
      <w:r w:rsidR="002B525F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ب</w:t>
      </w:r>
      <w:r w:rsidR="00DD5164" w:rsidRPr="00681BA1">
        <w:rPr>
          <w:rFonts w:asciiTheme="majorBidi" w:hAnsiTheme="majorBidi" w:cstheme="majorBidi"/>
          <w:sz w:val="24"/>
          <w:szCs w:val="24"/>
          <w:rtl/>
          <w:lang w:bidi="ar-EG"/>
        </w:rPr>
        <w:t>حر البلطي</w:t>
      </w:r>
      <w:r w:rsidR="001066A8" w:rsidRPr="00681BA1">
        <w:rPr>
          <w:rFonts w:asciiTheme="majorBidi" w:hAnsiTheme="majorBidi" w:cstheme="majorBidi"/>
          <w:sz w:val="24"/>
          <w:szCs w:val="24"/>
          <w:rtl/>
          <w:lang w:bidi="ar-EG"/>
        </w:rPr>
        <w:t>ك</w:t>
      </w:r>
      <w:r w:rsidR="00DD5164" w:rsidRPr="00681BA1">
        <w:rPr>
          <w:rFonts w:asciiTheme="majorBidi" w:hAnsiTheme="majorBidi" w:cstheme="majorBidi"/>
          <w:sz w:val="24"/>
          <w:szCs w:val="24"/>
          <w:rtl/>
          <w:lang w:bidi="ar-EG"/>
        </w:rPr>
        <w:t>، البحر الكريبي</w:t>
      </w:r>
      <w:r w:rsidR="00C50CC0" w:rsidRPr="00681BA1">
        <w:rPr>
          <w:rFonts w:asciiTheme="majorBidi" w:hAnsiTheme="majorBidi" w:cstheme="majorBidi"/>
          <w:sz w:val="24"/>
          <w:szCs w:val="24"/>
          <w:rtl/>
          <w:lang w:bidi="ar-EG"/>
        </w:rPr>
        <w:t>، أمريكا الجنوبية، الإمارات العربي</w:t>
      </w:r>
      <w:r w:rsidR="00C339F7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ة المتحدة، </w:t>
      </w:r>
      <w:r w:rsidR="00C50CC0" w:rsidRPr="00681BA1">
        <w:rPr>
          <w:rFonts w:asciiTheme="majorBidi" w:hAnsiTheme="majorBidi" w:cstheme="majorBidi"/>
          <w:sz w:val="24"/>
          <w:szCs w:val="24"/>
          <w:rtl/>
          <w:lang w:bidi="ar-EG"/>
        </w:rPr>
        <w:t>الشر</w:t>
      </w:r>
      <w:r w:rsidR="00C339F7" w:rsidRPr="00681BA1">
        <w:rPr>
          <w:rFonts w:asciiTheme="majorBidi" w:hAnsiTheme="majorBidi" w:cstheme="majorBidi"/>
          <w:sz w:val="24"/>
          <w:szCs w:val="24"/>
          <w:rtl/>
          <w:lang w:bidi="ar-EG"/>
        </w:rPr>
        <w:t>ق الأقصى و</w:t>
      </w:r>
      <w:r w:rsidR="00C50CC0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المحيط الهندي. كوستا كروسيير </w:t>
      </w:r>
      <w:r w:rsidR="002B525F" w:rsidRPr="00681BA1">
        <w:rPr>
          <w:rFonts w:asciiTheme="majorBidi" w:hAnsiTheme="majorBidi" w:cstheme="majorBidi"/>
          <w:sz w:val="24"/>
          <w:szCs w:val="24"/>
          <w:lang w:bidi="ar-EG"/>
        </w:rPr>
        <w:t>S.p.A.</w:t>
      </w:r>
      <w:r w:rsidR="002B525F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C50CC0" w:rsidRPr="00681BA1">
        <w:rPr>
          <w:rFonts w:asciiTheme="majorBidi" w:hAnsiTheme="majorBidi" w:cstheme="majorBidi"/>
          <w:sz w:val="24"/>
          <w:szCs w:val="24"/>
          <w:rtl/>
          <w:lang w:bidi="ar-EG"/>
        </w:rPr>
        <w:t>حاص</w:t>
      </w:r>
      <w:r w:rsidR="00741AFF" w:rsidRPr="00681BA1">
        <w:rPr>
          <w:rFonts w:asciiTheme="majorBidi" w:hAnsiTheme="majorBidi" w:cstheme="majorBidi"/>
          <w:sz w:val="24"/>
          <w:szCs w:val="24"/>
          <w:rtl/>
          <w:lang w:bidi="ar-EG"/>
        </w:rPr>
        <w:t>لة على عضو</w:t>
      </w:r>
      <w:r w:rsidR="00C339F7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ية من </w:t>
      </w:r>
      <w:r w:rsidR="002B525F" w:rsidRPr="00681BA1">
        <w:rPr>
          <w:rFonts w:asciiTheme="majorBidi" w:hAnsiTheme="majorBidi" w:cstheme="majorBidi"/>
          <w:sz w:val="24"/>
          <w:szCs w:val="24"/>
          <w:rtl/>
          <w:lang w:bidi="ar-EG"/>
        </w:rPr>
        <w:t>مجموعة و</w:t>
      </w:r>
      <w:r w:rsidR="00C339F7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نقابة كرنفال </w:t>
      </w:r>
      <w:r w:rsidR="00BB080A" w:rsidRPr="00681BA1">
        <w:rPr>
          <w:rFonts w:asciiTheme="majorBidi" w:hAnsiTheme="majorBidi" w:cstheme="majorBidi"/>
          <w:sz w:val="24"/>
          <w:szCs w:val="24"/>
          <w:rtl/>
          <w:lang w:bidi="ar-EG"/>
        </w:rPr>
        <w:t>(</w:t>
      </w:r>
      <w:r w:rsidR="00BB080A" w:rsidRPr="00681BA1">
        <w:rPr>
          <w:rStyle w:val="med11"/>
          <w:rFonts w:asciiTheme="majorBidi" w:hAnsiTheme="majorBidi" w:cstheme="majorBidi"/>
          <w:color w:val="1F1E1D"/>
          <w:sz w:val="24"/>
          <w:szCs w:val="24"/>
          <w:rtl/>
        </w:rPr>
        <w:t>شركة عامة ذات مسئولية محدودة)</w:t>
      </w:r>
      <w:r w:rsidR="00C339F7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، </w:t>
      </w:r>
      <w:r w:rsidR="002B525F" w:rsidRPr="00681BA1">
        <w:rPr>
          <w:rFonts w:asciiTheme="majorBidi" w:hAnsiTheme="majorBidi" w:cstheme="majorBidi"/>
          <w:sz w:val="24"/>
          <w:szCs w:val="24"/>
          <w:rtl/>
          <w:lang w:bidi="ar-EG"/>
        </w:rPr>
        <w:t>الرائدة</w:t>
      </w:r>
      <w:r w:rsidR="0045498C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في صناعة السفن و</w:t>
      </w:r>
      <w:r w:rsidR="00C339F7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الرحلات البحرية. </w:t>
      </w:r>
    </w:p>
    <w:p w:rsidR="00C339F7" w:rsidRPr="00681BA1" w:rsidRDefault="00C339F7" w:rsidP="006D78FC">
      <w:p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C339F7" w:rsidRPr="00681BA1" w:rsidRDefault="007471AD" w:rsidP="006D78FC">
      <w:p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حصلت كوستا كروسيير </w:t>
      </w:r>
      <w:r w:rsidRPr="00681BA1">
        <w:rPr>
          <w:rFonts w:asciiTheme="majorBidi" w:hAnsiTheme="majorBidi" w:cstheme="majorBidi"/>
          <w:sz w:val="24"/>
          <w:szCs w:val="24"/>
          <w:lang w:bidi="ar-EG"/>
        </w:rPr>
        <w:t>S.p.A.</w:t>
      </w:r>
      <w:r w:rsidR="003961CD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على مكانة في قائمة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ميديوبانكا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لعام 2009</w:t>
      </w:r>
      <w:r w:rsidR="003961CD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، وهو </w:t>
      </w:r>
      <w:r w:rsidR="007239D0" w:rsidRPr="00681BA1">
        <w:rPr>
          <w:rFonts w:asciiTheme="majorBidi" w:hAnsiTheme="majorBidi" w:cstheme="majorBidi"/>
          <w:sz w:val="24"/>
          <w:szCs w:val="24"/>
          <w:rtl/>
          <w:lang w:bidi="ar-EG"/>
        </w:rPr>
        <w:t>استطلاع</w:t>
      </w:r>
      <w:r w:rsidR="00785E3D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B00D8E" w:rsidRPr="00681BA1">
        <w:rPr>
          <w:rFonts w:asciiTheme="majorBidi" w:hAnsiTheme="majorBidi" w:cstheme="majorBidi"/>
          <w:sz w:val="24"/>
          <w:szCs w:val="24"/>
          <w:rtl/>
          <w:lang w:bidi="ar-EG"/>
        </w:rPr>
        <w:t>تتضمن</w:t>
      </w:r>
      <w:r w:rsidR="003961CD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3700 مؤسسة إيطالية</w:t>
      </w:r>
      <w:r w:rsidR="00B00D8E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من الذين حققوا أرباح </w:t>
      </w:r>
      <w:r w:rsidR="003961CD" w:rsidRPr="00681BA1">
        <w:rPr>
          <w:rFonts w:asciiTheme="majorBidi" w:hAnsiTheme="majorBidi" w:cstheme="majorBidi"/>
          <w:sz w:val="24"/>
          <w:szCs w:val="24"/>
          <w:rtl/>
          <w:lang w:bidi="ar-EG"/>
        </w:rPr>
        <w:t>إجمالي</w:t>
      </w:r>
      <w:r w:rsidR="00785E3D" w:rsidRPr="00681BA1">
        <w:rPr>
          <w:rFonts w:asciiTheme="majorBidi" w:hAnsiTheme="majorBidi" w:cstheme="majorBidi"/>
          <w:sz w:val="24"/>
          <w:szCs w:val="24"/>
          <w:rtl/>
          <w:lang w:bidi="ar-EG"/>
        </w:rPr>
        <w:t>ة</w:t>
      </w:r>
      <w:r w:rsidR="003961CD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B00D8E" w:rsidRPr="00681BA1">
        <w:rPr>
          <w:rFonts w:asciiTheme="majorBidi" w:hAnsiTheme="majorBidi" w:cstheme="majorBidi"/>
          <w:sz w:val="24"/>
          <w:szCs w:val="24"/>
          <w:rtl/>
          <w:lang w:bidi="ar-EG"/>
        </w:rPr>
        <w:t>وصلت</w:t>
      </w:r>
      <w:r w:rsidR="003961CD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B00D8E" w:rsidRPr="00681BA1">
        <w:rPr>
          <w:rFonts w:asciiTheme="majorBidi" w:hAnsiTheme="majorBidi" w:cstheme="majorBidi"/>
          <w:sz w:val="24"/>
          <w:szCs w:val="24"/>
          <w:rtl/>
          <w:lang w:bidi="ar-EG"/>
        </w:rPr>
        <w:t>ل</w:t>
      </w:r>
      <w:r w:rsidR="003961CD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50 مليون يورو على الأقل.</w:t>
      </w:r>
      <w:r w:rsidR="00316B2E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احتلت كوستا المركز العاشر من حيث ال</w:t>
      </w:r>
      <w:r w:rsidR="004B0E2F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مربحية </w:t>
      </w:r>
      <w:r w:rsidR="00B00D8E" w:rsidRPr="00681BA1">
        <w:rPr>
          <w:rFonts w:asciiTheme="majorBidi" w:hAnsiTheme="majorBidi" w:cstheme="majorBidi"/>
          <w:sz w:val="24"/>
          <w:szCs w:val="24"/>
          <w:rtl/>
          <w:lang w:bidi="ar-EG"/>
        </w:rPr>
        <w:t>والمركز الخمسة و</w:t>
      </w:r>
      <w:r w:rsidR="004B0E2F" w:rsidRPr="00681BA1">
        <w:rPr>
          <w:rFonts w:asciiTheme="majorBidi" w:hAnsiTheme="majorBidi" w:cstheme="majorBidi"/>
          <w:sz w:val="24"/>
          <w:szCs w:val="24"/>
          <w:rtl/>
          <w:lang w:bidi="ar-EG"/>
        </w:rPr>
        <w:t>الستون من حيث نسبة المبيعات.</w:t>
      </w:r>
    </w:p>
    <w:p w:rsidR="00345460" w:rsidRDefault="00345460" w:rsidP="006D78FC">
      <w:pPr>
        <w:tabs>
          <w:tab w:val="left" w:pos="8974"/>
        </w:tabs>
        <w:ind w:left="43" w:right="-567"/>
        <w:jc w:val="both"/>
        <w:rPr>
          <w:rFonts w:asciiTheme="majorBidi" w:hAnsiTheme="majorBidi" w:cstheme="majorBidi" w:hint="cs"/>
          <w:sz w:val="24"/>
          <w:szCs w:val="24"/>
          <w:rtl/>
          <w:lang w:bidi="ar-EG"/>
        </w:rPr>
      </w:pPr>
    </w:p>
    <w:p w:rsidR="004B0E2F" w:rsidRPr="00681BA1" w:rsidRDefault="003610E2" w:rsidP="006D78FC">
      <w:p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46990</wp:posOffset>
            </wp:positionV>
            <wp:extent cx="567690" cy="400050"/>
            <wp:effectExtent l="19050" t="0" r="3810" b="0"/>
            <wp:wrapNone/>
            <wp:docPr id="2" name="Picture 2" descr="Logo%20C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Cos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0E2F" w:rsidRPr="00681BA1" w:rsidRDefault="004B0E2F" w:rsidP="00345460">
      <w:pPr>
        <w:tabs>
          <w:tab w:val="left" w:pos="3728"/>
          <w:tab w:val="left" w:pos="8974"/>
        </w:tabs>
        <w:ind w:left="43" w:right="-567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681BA1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كوستا </w:t>
      </w:r>
      <w:r w:rsidR="00D46AAE" w:rsidRPr="00681BA1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كروزيس</w:t>
      </w:r>
      <w:r w:rsidR="003610E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</w:p>
    <w:p w:rsidR="004B0E2F" w:rsidRPr="00681BA1" w:rsidRDefault="004B0E2F" w:rsidP="006D78FC">
      <w:p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4B0E2F" w:rsidRPr="00681BA1" w:rsidRDefault="00603E6C" w:rsidP="006D78FC">
      <w:pPr>
        <w:pStyle w:val="ListParagraph"/>
        <w:numPr>
          <w:ilvl w:val="0"/>
          <w:numId w:val="5"/>
        </w:num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تُعدّ </w:t>
      </w:r>
      <w:r w:rsidR="004B0E2F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كوستا </w:t>
      </w:r>
      <w:r w:rsidR="00D46AAE" w:rsidRPr="00681BA1">
        <w:rPr>
          <w:rFonts w:asciiTheme="majorBidi" w:hAnsiTheme="majorBidi" w:cstheme="majorBidi"/>
          <w:sz w:val="24"/>
          <w:szCs w:val="24"/>
          <w:rtl/>
          <w:lang w:bidi="ar-EG"/>
        </w:rPr>
        <w:t>كروزيس</w:t>
      </w:r>
      <w:r w:rsidR="004B0E2F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4B0E2F"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الشركة الأولى للرحلات البحرية في أوروبا</w:t>
      </w:r>
      <w:r w:rsidR="004B0E2F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، </w:t>
      </w:r>
      <w:r w:rsidR="00C8484E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حيث لديها ما يزيد عن </w:t>
      </w:r>
      <w:r w:rsidR="00C8484E"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60</w:t>
      </w:r>
      <w:r w:rsidR="00C8484E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عاما من الخبرة في خدمات المسافر البحري. تعتبر كوستا </w:t>
      </w:r>
      <w:r w:rsidR="00D46AAE" w:rsidRPr="00681BA1">
        <w:rPr>
          <w:rFonts w:asciiTheme="majorBidi" w:hAnsiTheme="majorBidi" w:cstheme="majorBidi"/>
          <w:sz w:val="24"/>
          <w:szCs w:val="24"/>
          <w:rtl/>
          <w:lang w:bidi="ar-EG"/>
        </w:rPr>
        <w:t>كروزيس</w:t>
      </w:r>
      <w:r w:rsidR="00C8484E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أيضا</w:t>
      </w:r>
      <w:r w:rsidR="0045498C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أول شركة رحلات بحرية واسعة النطاق </w:t>
      </w:r>
      <w:r w:rsidR="00C8484E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مصرح لها بالعمل في السوق </w:t>
      </w:r>
      <w:r w:rsidR="00C8484E"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الصيني</w:t>
      </w:r>
      <w:r w:rsidR="00C8484E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والمغادرة من</w:t>
      </w:r>
      <w:r w:rsidR="00C80278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موانئ دولة الصين.</w:t>
      </w:r>
      <w:r w:rsidR="00333EF7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</w:t>
      </w:r>
      <w:r w:rsidR="00C80278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في </w:t>
      </w:r>
      <w:r w:rsidR="00333EF7" w:rsidRPr="00681BA1">
        <w:rPr>
          <w:rFonts w:asciiTheme="majorBidi" w:hAnsiTheme="majorBidi" w:cstheme="majorBidi"/>
          <w:sz w:val="24"/>
          <w:szCs w:val="24"/>
          <w:rtl/>
          <w:lang w:bidi="ar-EG"/>
        </w:rPr>
        <w:t>دراسة</w:t>
      </w:r>
      <w:r w:rsidR="00C80278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"جلوبال</w:t>
      </w:r>
      <w:r w:rsidR="00333EF7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ريب</w:t>
      </w:r>
      <w:r w:rsidR="0045498C" w:rsidRPr="00681BA1">
        <w:rPr>
          <w:rFonts w:asciiTheme="majorBidi" w:hAnsiTheme="majorBidi" w:cstheme="majorBidi"/>
          <w:sz w:val="24"/>
          <w:szCs w:val="24"/>
          <w:rtl/>
          <w:lang w:bidi="ar-EG"/>
        </w:rPr>
        <w:t>ي</w:t>
      </w:r>
      <w:r w:rsidR="00333EF7" w:rsidRPr="00681BA1">
        <w:rPr>
          <w:rFonts w:asciiTheme="majorBidi" w:hAnsiTheme="majorBidi" w:cstheme="majorBidi"/>
          <w:sz w:val="24"/>
          <w:szCs w:val="24"/>
          <w:rtl/>
          <w:lang w:bidi="ar-EG"/>
        </w:rPr>
        <w:t>وتيشن</w:t>
      </w:r>
      <w:r w:rsidR="00C80278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333EF7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بالس"  العالمية، </w:t>
      </w:r>
      <w:r w:rsidR="00A95631" w:rsidRPr="00681BA1">
        <w:rPr>
          <w:rFonts w:asciiTheme="majorBidi" w:hAnsiTheme="majorBidi" w:cstheme="majorBidi"/>
          <w:sz w:val="24"/>
          <w:szCs w:val="24"/>
          <w:rtl/>
          <w:lang w:bidi="ar-EG"/>
        </w:rPr>
        <w:t>احتلت</w:t>
      </w:r>
      <w:r w:rsidR="00333EF7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كوستا </w:t>
      </w:r>
      <w:r w:rsidR="00D46AAE" w:rsidRPr="00681BA1">
        <w:rPr>
          <w:rFonts w:asciiTheme="majorBidi" w:hAnsiTheme="majorBidi" w:cstheme="majorBidi"/>
          <w:sz w:val="24"/>
          <w:szCs w:val="24"/>
          <w:rtl/>
          <w:lang w:bidi="ar-EG"/>
        </w:rPr>
        <w:t>كروزيس</w:t>
      </w:r>
      <w:r w:rsidR="00333EF7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المكانة الأول</w:t>
      </w:r>
      <w:r w:rsidR="00A95631" w:rsidRPr="00681BA1">
        <w:rPr>
          <w:rFonts w:asciiTheme="majorBidi" w:hAnsiTheme="majorBidi" w:cstheme="majorBidi"/>
          <w:sz w:val="24"/>
          <w:szCs w:val="24"/>
          <w:rtl/>
          <w:lang w:bidi="ar-EG"/>
        </w:rPr>
        <w:t>ى ضمن شركات الخدمات الإيطالية. تساهم</w:t>
      </w:r>
      <w:r w:rsidR="00333EF7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نتائج </w:t>
      </w:r>
      <w:r w:rsidR="00A95631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هذه دراسة في </w:t>
      </w:r>
      <w:r w:rsidR="00333EF7" w:rsidRPr="00681BA1">
        <w:rPr>
          <w:rFonts w:asciiTheme="majorBidi" w:hAnsiTheme="majorBidi" w:cstheme="majorBidi"/>
          <w:sz w:val="24"/>
          <w:szCs w:val="24"/>
          <w:rtl/>
          <w:lang w:bidi="ar-EG"/>
        </w:rPr>
        <w:t>تقييم سمعة كل مؤسسة</w:t>
      </w:r>
      <w:r w:rsidR="00882F9B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(من حيث الأمانة، والتقدير، إلى آخره) ضمن 600 من أضخم المؤسسات </w:t>
      </w:r>
      <w:r w:rsidR="00A95631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المنشأة </w:t>
      </w:r>
      <w:r w:rsidR="00882F9B" w:rsidRPr="00681BA1">
        <w:rPr>
          <w:rFonts w:asciiTheme="majorBidi" w:hAnsiTheme="majorBidi" w:cstheme="majorBidi"/>
          <w:sz w:val="24"/>
          <w:szCs w:val="24"/>
          <w:rtl/>
          <w:lang w:bidi="ar-EG"/>
        </w:rPr>
        <w:t>في 32 دولة حول العالم.</w:t>
      </w:r>
    </w:p>
    <w:p w:rsidR="00882F9B" w:rsidRPr="00681BA1" w:rsidRDefault="00882F9B" w:rsidP="006D78FC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:rsidR="00121F59" w:rsidRPr="00681BA1" w:rsidRDefault="00882F9B" w:rsidP="006D78FC">
      <w:pPr>
        <w:pStyle w:val="ListParagraph"/>
        <w:numPr>
          <w:ilvl w:val="0"/>
          <w:numId w:val="5"/>
        </w:num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تمتلك كوستا </w:t>
      </w:r>
      <w:r w:rsidR="00D46AAE" w:rsidRPr="00681BA1">
        <w:rPr>
          <w:rFonts w:asciiTheme="majorBidi" w:hAnsiTheme="majorBidi" w:cstheme="majorBidi"/>
          <w:sz w:val="24"/>
          <w:szCs w:val="24"/>
          <w:rtl/>
          <w:lang w:bidi="ar-EG"/>
        </w:rPr>
        <w:t>كروزيس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أضخم أسطول بحري في </w:t>
      </w:r>
      <w:r w:rsidR="00121F59" w:rsidRPr="00681BA1">
        <w:rPr>
          <w:rFonts w:asciiTheme="majorBidi" w:hAnsiTheme="majorBidi" w:cstheme="majorBidi"/>
          <w:sz w:val="24"/>
          <w:szCs w:val="24"/>
          <w:rtl/>
          <w:lang w:bidi="ar-EG"/>
        </w:rPr>
        <w:t>القارة الأوروبية، ويتكون من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15 سفينة *** </w:t>
      </w:r>
      <w:r w:rsidR="00F321E2" w:rsidRPr="00681BA1">
        <w:rPr>
          <w:rFonts w:asciiTheme="majorBidi" w:hAnsiTheme="majorBidi" w:cstheme="majorBidi"/>
          <w:sz w:val="24"/>
          <w:szCs w:val="24"/>
          <w:rtl/>
          <w:lang w:bidi="ar-EG"/>
        </w:rPr>
        <w:t>بسعة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121F59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إجمالية لحوالي </w:t>
      </w:r>
      <w:r w:rsidR="00121F59"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39،000</w:t>
      </w:r>
      <w:r w:rsidR="00F321E2"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</w:t>
      </w:r>
      <w:r w:rsidR="00FF015C" w:rsidRPr="00681BA1">
        <w:rPr>
          <w:rFonts w:asciiTheme="majorBidi" w:hAnsiTheme="majorBidi" w:cstheme="majorBidi"/>
          <w:sz w:val="24"/>
          <w:szCs w:val="24"/>
          <w:rtl/>
          <w:lang w:bidi="ar-EG"/>
        </w:rPr>
        <w:t>ضيف</w:t>
      </w:r>
      <w:r w:rsidR="00F321E2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. </w:t>
      </w:r>
      <w:r w:rsidR="00121F59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هذا بالإضافة إلى </w:t>
      </w:r>
      <w:r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سفينتان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أخرتان تحت الطلب، </w:t>
      </w:r>
      <w:r w:rsidR="00121F59" w:rsidRPr="00681BA1">
        <w:rPr>
          <w:rFonts w:asciiTheme="majorBidi" w:hAnsiTheme="majorBidi" w:cstheme="majorBidi"/>
          <w:sz w:val="24"/>
          <w:szCs w:val="24"/>
          <w:rtl/>
          <w:lang w:bidi="ar-EG"/>
        </w:rPr>
        <w:t>بموعد تسليم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121F59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في عام 2012. تعمل كوستا على استثمار 5.5 مليار يورو في سفن جديدة، من ضمنهم 4.5 مليار </w:t>
      </w:r>
      <w:r w:rsidR="00C4637E" w:rsidRPr="00681BA1">
        <w:rPr>
          <w:rFonts w:asciiTheme="majorBidi" w:hAnsiTheme="majorBidi" w:cstheme="majorBidi"/>
          <w:sz w:val="24"/>
          <w:szCs w:val="24"/>
          <w:rtl/>
          <w:lang w:bidi="ar-EG"/>
        </w:rPr>
        <w:t>في السوق</w:t>
      </w:r>
      <w:r w:rsidR="00121F59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C4637E" w:rsidRPr="00681BA1">
        <w:rPr>
          <w:rFonts w:asciiTheme="majorBidi" w:hAnsiTheme="majorBidi" w:cstheme="majorBidi"/>
          <w:sz w:val="24"/>
          <w:szCs w:val="24"/>
          <w:rtl/>
          <w:lang w:bidi="ar-EG"/>
        </w:rPr>
        <w:t>الإيطالي</w:t>
      </w:r>
      <w:r w:rsidR="00121F59" w:rsidRPr="00681BA1">
        <w:rPr>
          <w:rFonts w:asciiTheme="majorBidi" w:hAnsiTheme="majorBidi" w:cstheme="majorBidi"/>
          <w:sz w:val="24"/>
          <w:szCs w:val="24"/>
          <w:rtl/>
          <w:lang w:bidi="ar-EG"/>
        </w:rPr>
        <w:t>، وهذا</w:t>
      </w:r>
      <w:r w:rsidR="00C4637E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سوف يتم</w:t>
      </w:r>
      <w:r w:rsidR="00121F59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بين عامي</w:t>
      </w:r>
      <w:r w:rsidR="00F321E2" w:rsidRPr="00681BA1">
        <w:rPr>
          <w:rFonts w:asciiTheme="majorBidi" w:hAnsiTheme="majorBidi" w:cstheme="majorBidi"/>
          <w:sz w:val="24"/>
          <w:szCs w:val="24"/>
          <w:rtl/>
          <w:lang w:bidi="ar-EG"/>
        </w:rPr>
        <w:t>ّ</w:t>
      </w:r>
      <w:r w:rsidR="00121F59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2002 </w:t>
      </w:r>
      <w:r w:rsidR="00C4637E" w:rsidRPr="00681BA1">
        <w:rPr>
          <w:rFonts w:asciiTheme="majorBidi" w:hAnsiTheme="majorBidi" w:cstheme="majorBidi"/>
          <w:sz w:val="24"/>
          <w:szCs w:val="24"/>
          <w:rtl/>
          <w:lang w:bidi="ar-EG"/>
        </w:rPr>
        <w:t>و</w:t>
      </w:r>
      <w:r w:rsidR="00121F59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2012. </w:t>
      </w:r>
    </w:p>
    <w:p w:rsidR="00E92C42" w:rsidRPr="00681BA1" w:rsidRDefault="00E92C42" w:rsidP="006D78FC">
      <w:p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121F59" w:rsidRPr="00681BA1" w:rsidRDefault="00C4637E" w:rsidP="006D78FC">
      <w:pPr>
        <w:pStyle w:val="ListParagraph"/>
        <w:numPr>
          <w:ilvl w:val="0"/>
          <w:numId w:val="5"/>
        </w:num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في 2009، وصل عدد ضيوف كوستا إلى ما يقرب </w:t>
      </w:r>
      <w:r w:rsidR="00F321E2" w:rsidRPr="00681BA1">
        <w:rPr>
          <w:rFonts w:asciiTheme="majorBidi" w:hAnsiTheme="majorBidi" w:cstheme="majorBidi"/>
          <w:sz w:val="24"/>
          <w:szCs w:val="24"/>
          <w:rtl/>
          <w:lang w:bidi="ar-EG"/>
        </w:rPr>
        <w:t>من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1.3 مليون </w:t>
      </w:r>
      <w:r w:rsidR="00FF015C" w:rsidRPr="00681BA1">
        <w:rPr>
          <w:rFonts w:asciiTheme="majorBidi" w:hAnsiTheme="majorBidi" w:cstheme="majorBidi"/>
          <w:sz w:val="24"/>
          <w:szCs w:val="24"/>
          <w:rtl/>
          <w:lang w:bidi="ar-EG"/>
        </w:rPr>
        <w:t>ضيف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، وهو إنجاز تاريخي للشركة والأول من نوعه لمؤسسة رحلات بحرية أوروبية.</w:t>
      </w:r>
    </w:p>
    <w:p w:rsidR="00E92C42" w:rsidRPr="00681BA1" w:rsidRDefault="00E92C42" w:rsidP="006D78FC">
      <w:p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:rsidR="00E92C42" w:rsidRPr="00681BA1" w:rsidRDefault="00C4637E" w:rsidP="006D78FC">
      <w:pPr>
        <w:pStyle w:val="ListParagraph"/>
        <w:numPr>
          <w:ilvl w:val="0"/>
          <w:numId w:val="5"/>
        </w:num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في كل عام</w:t>
      </w:r>
      <w:r w:rsidR="00F321E2" w:rsidRPr="00681BA1">
        <w:rPr>
          <w:rFonts w:asciiTheme="majorBidi" w:hAnsiTheme="majorBidi" w:cstheme="majorBidi"/>
          <w:sz w:val="24"/>
          <w:szCs w:val="24"/>
          <w:rtl/>
          <w:lang w:bidi="ar-EG"/>
        </w:rPr>
        <w:t>،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F321E2" w:rsidRPr="00681BA1">
        <w:rPr>
          <w:rFonts w:asciiTheme="majorBidi" w:hAnsiTheme="majorBidi" w:cstheme="majorBidi"/>
          <w:sz w:val="24"/>
          <w:szCs w:val="24"/>
          <w:rtl/>
          <w:lang w:bidi="ar-EG"/>
        </w:rPr>
        <w:t>تمنح سفن كوستا فرص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لزيارة </w:t>
      </w:r>
      <w:r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250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موقع</w:t>
      </w:r>
      <w:r w:rsidR="00F321E2" w:rsidRPr="00681BA1">
        <w:rPr>
          <w:rFonts w:asciiTheme="majorBidi" w:hAnsiTheme="majorBidi" w:cstheme="majorBidi"/>
          <w:sz w:val="24"/>
          <w:szCs w:val="24"/>
          <w:rtl/>
          <w:lang w:bidi="ar-EG"/>
        </w:rPr>
        <w:t>ا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مختلف</w:t>
      </w:r>
      <w:r w:rsidR="00F321E2" w:rsidRPr="00681BA1">
        <w:rPr>
          <w:rFonts w:asciiTheme="majorBidi" w:hAnsiTheme="majorBidi" w:cstheme="majorBidi"/>
          <w:sz w:val="24"/>
          <w:szCs w:val="24"/>
          <w:rtl/>
          <w:lang w:bidi="ar-EG"/>
        </w:rPr>
        <w:t>ا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، و</w:t>
      </w:r>
      <w:r w:rsidR="00F321E2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توفر 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ما يزيد عن</w:t>
      </w:r>
      <w:r w:rsidR="00F321E2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F321E2"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100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برنامج </w:t>
      </w:r>
      <w:r w:rsidR="00F321E2" w:rsidRPr="00681BA1">
        <w:rPr>
          <w:rFonts w:asciiTheme="majorBidi" w:hAnsiTheme="majorBidi" w:cstheme="majorBidi"/>
          <w:sz w:val="24"/>
          <w:szCs w:val="24"/>
          <w:rtl/>
          <w:lang w:bidi="ar-EG"/>
        </w:rPr>
        <w:t>رحلات بحرية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  <w:r w:rsidR="00137F6A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يفوق عدد الرحلات المتوفرة</w:t>
      </w:r>
      <w:r w:rsidR="00F321E2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حاليا</w:t>
      </w:r>
      <w:r w:rsidR="00137F6A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137F6A" w:rsidRPr="00681BA1">
        <w:rPr>
          <w:rFonts w:asciiTheme="majorBidi" w:hAnsiTheme="majorBidi" w:cstheme="majorBidi"/>
          <w:b/>
          <w:bCs/>
          <w:sz w:val="24"/>
          <w:szCs w:val="24"/>
          <w:lang w:bidi="ar-EG"/>
        </w:rPr>
        <w:t>1,100</w:t>
      </w:r>
      <w:r w:rsidR="00137F6A" w:rsidRPr="00681BA1">
        <w:rPr>
          <w:rFonts w:asciiTheme="majorBidi" w:hAnsiTheme="majorBidi" w:cstheme="majorBidi"/>
          <w:sz w:val="24"/>
          <w:szCs w:val="24"/>
          <w:rtl/>
          <w:lang w:bidi="ar-AE"/>
        </w:rPr>
        <w:t xml:space="preserve">، وهذا </w:t>
      </w:r>
      <w:r w:rsidR="00F321E2" w:rsidRPr="00681BA1">
        <w:rPr>
          <w:rFonts w:asciiTheme="majorBidi" w:hAnsiTheme="majorBidi" w:cstheme="majorBidi"/>
          <w:sz w:val="24"/>
          <w:szCs w:val="24"/>
          <w:rtl/>
          <w:lang w:bidi="ar-AE"/>
        </w:rPr>
        <w:t>يشمل</w:t>
      </w:r>
      <w:r w:rsidR="00137F6A" w:rsidRPr="00681BA1">
        <w:rPr>
          <w:rFonts w:asciiTheme="majorBidi" w:hAnsiTheme="majorBidi" w:cstheme="majorBidi"/>
          <w:sz w:val="24"/>
          <w:szCs w:val="24"/>
          <w:rtl/>
          <w:lang w:bidi="ar-AE"/>
        </w:rPr>
        <w:t xml:space="preserve"> </w:t>
      </w:r>
      <w:r w:rsidR="00137F6A" w:rsidRPr="00681BA1"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  <w:t>240</w:t>
      </w:r>
      <w:r w:rsidR="00137F6A" w:rsidRPr="00681BA1">
        <w:rPr>
          <w:rFonts w:asciiTheme="majorBidi" w:hAnsiTheme="majorBidi" w:cstheme="majorBidi"/>
          <w:sz w:val="24"/>
          <w:szCs w:val="24"/>
          <w:rtl/>
          <w:lang w:bidi="ar-AE"/>
        </w:rPr>
        <w:t xml:space="preserve"> </w:t>
      </w:r>
      <w:r w:rsidR="00137F6A" w:rsidRPr="00681BA1"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  <w:t>رحلة بيئية</w:t>
      </w:r>
      <w:r w:rsidR="00290774" w:rsidRPr="00681BA1">
        <w:rPr>
          <w:rFonts w:asciiTheme="majorBidi" w:hAnsiTheme="majorBidi" w:cstheme="majorBidi"/>
          <w:sz w:val="24"/>
          <w:szCs w:val="24"/>
          <w:rtl/>
          <w:lang w:bidi="ar-AE"/>
        </w:rPr>
        <w:t xml:space="preserve"> تقوم بزيارة الحدائق العامة والواحات ومحميات الطبيعة. جميع الرحلات تتبع برامج </w:t>
      </w:r>
      <w:r w:rsidR="00F321E2" w:rsidRPr="00681BA1">
        <w:rPr>
          <w:rFonts w:asciiTheme="majorBidi" w:hAnsiTheme="majorBidi" w:cstheme="majorBidi"/>
          <w:sz w:val="24"/>
          <w:szCs w:val="24"/>
          <w:rtl/>
          <w:lang w:bidi="ar-AE"/>
        </w:rPr>
        <w:t>لديها</w:t>
      </w:r>
      <w:r w:rsidR="00290774" w:rsidRPr="00681BA1">
        <w:rPr>
          <w:rFonts w:asciiTheme="majorBidi" w:hAnsiTheme="majorBidi" w:cstheme="majorBidi"/>
          <w:sz w:val="24"/>
          <w:szCs w:val="24"/>
          <w:rtl/>
          <w:lang w:bidi="ar-AE"/>
        </w:rPr>
        <w:t xml:space="preserve"> أقل </w:t>
      </w:r>
      <w:r w:rsidR="00F321E2" w:rsidRPr="00681BA1">
        <w:rPr>
          <w:rFonts w:asciiTheme="majorBidi" w:hAnsiTheme="majorBidi" w:cstheme="majorBidi"/>
          <w:sz w:val="24"/>
          <w:szCs w:val="24"/>
          <w:rtl/>
          <w:lang w:bidi="ar-AE"/>
        </w:rPr>
        <w:t>التأثير على نظام البيئة</w:t>
      </w:r>
      <w:r w:rsidR="00290774" w:rsidRPr="00681BA1">
        <w:rPr>
          <w:rFonts w:asciiTheme="majorBidi" w:hAnsiTheme="majorBidi" w:cstheme="majorBidi"/>
          <w:sz w:val="24"/>
          <w:szCs w:val="24"/>
          <w:rtl/>
          <w:lang w:bidi="ar-AE"/>
        </w:rPr>
        <w:t xml:space="preserve"> وفي</w:t>
      </w:r>
      <w:r w:rsidR="00F321E2" w:rsidRPr="00681BA1">
        <w:rPr>
          <w:rFonts w:asciiTheme="majorBidi" w:hAnsiTheme="majorBidi" w:cstheme="majorBidi"/>
          <w:sz w:val="24"/>
          <w:szCs w:val="24"/>
          <w:rtl/>
          <w:lang w:bidi="ar-AE"/>
        </w:rPr>
        <w:t xml:space="preserve"> الوقت ذاته</w:t>
      </w:r>
      <w:r w:rsidR="00290774" w:rsidRPr="00681BA1">
        <w:rPr>
          <w:rFonts w:asciiTheme="majorBidi" w:hAnsiTheme="majorBidi" w:cstheme="majorBidi"/>
          <w:sz w:val="24"/>
          <w:szCs w:val="24"/>
          <w:rtl/>
          <w:lang w:bidi="ar-AE"/>
        </w:rPr>
        <w:t xml:space="preserve"> تمنح فرص اقتصادية للمجتمعات المحلية.</w:t>
      </w:r>
    </w:p>
    <w:p w:rsidR="00E92C42" w:rsidRPr="00681BA1" w:rsidRDefault="009706FE" w:rsidP="006D78FC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52070</wp:posOffset>
            </wp:positionV>
            <wp:extent cx="1247775" cy="657225"/>
            <wp:effectExtent l="19050" t="0" r="0" b="0"/>
            <wp:wrapNone/>
            <wp:docPr id="5" name="Picture 5" descr="logosenza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senzacontorn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90774" w:rsidRPr="00681BA1" w:rsidRDefault="00BD2332" w:rsidP="009706FE">
      <w:pPr>
        <w:pStyle w:val="ListParagraph"/>
        <w:numPr>
          <w:ilvl w:val="0"/>
          <w:numId w:val="5"/>
        </w:numPr>
        <w:tabs>
          <w:tab w:val="left" w:pos="8974"/>
        </w:tabs>
        <w:ind w:left="43" w:right="993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AE"/>
        </w:rPr>
        <w:t xml:space="preserve">تم تصديق </w:t>
      </w:r>
      <w:r w:rsidR="00120F6D" w:rsidRPr="00681BA1">
        <w:rPr>
          <w:rFonts w:asciiTheme="majorBidi" w:hAnsiTheme="majorBidi" w:cstheme="majorBidi"/>
          <w:sz w:val="24"/>
          <w:szCs w:val="24"/>
          <w:rtl/>
          <w:lang w:bidi="ar-AE"/>
        </w:rPr>
        <w:t xml:space="preserve">كوستا </w:t>
      </w:r>
      <w:r w:rsidR="00D46AAE" w:rsidRPr="00681BA1">
        <w:rPr>
          <w:rFonts w:asciiTheme="majorBidi" w:hAnsiTheme="majorBidi" w:cstheme="majorBidi"/>
          <w:sz w:val="24"/>
          <w:szCs w:val="24"/>
          <w:rtl/>
          <w:lang w:bidi="ar-AE"/>
        </w:rPr>
        <w:t>كروزيس</w:t>
      </w:r>
      <w:r w:rsidR="00AC2EEB" w:rsidRPr="00681BA1">
        <w:rPr>
          <w:rFonts w:asciiTheme="majorBidi" w:hAnsiTheme="majorBidi" w:cstheme="majorBidi"/>
          <w:sz w:val="24"/>
          <w:szCs w:val="24"/>
          <w:rtl/>
          <w:lang w:bidi="ar-AE"/>
        </w:rPr>
        <w:t xml:space="preserve"> من</w:t>
      </w:r>
      <w:r w:rsidRPr="00681BA1">
        <w:rPr>
          <w:rFonts w:asciiTheme="majorBidi" w:hAnsiTheme="majorBidi" w:cstheme="majorBidi"/>
          <w:sz w:val="24"/>
          <w:szCs w:val="24"/>
          <w:rtl/>
          <w:lang w:bidi="ar-AE"/>
        </w:rPr>
        <w:t xml:space="preserve"> </w:t>
      </w:r>
      <w:r w:rsidR="00AC2EEB" w:rsidRPr="00681BA1">
        <w:rPr>
          <w:rFonts w:asciiTheme="majorBidi" w:hAnsiTheme="majorBidi" w:cstheme="majorBidi"/>
          <w:sz w:val="24"/>
          <w:szCs w:val="24"/>
          <w:rtl/>
          <w:lang w:bidi="ar-AE"/>
        </w:rPr>
        <w:t>مسجّل إيطاليا لشحنات السفن</w:t>
      </w:r>
      <w:r w:rsidR="00120F6D" w:rsidRPr="00681BA1">
        <w:rPr>
          <w:rFonts w:asciiTheme="majorBidi" w:hAnsiTheme="majorBidi" w:cstheme="majorBidi"/>
          <w:sz w:val="24"/>
          <w:szCs w:val="24"/>
          <w:rtl/>
          <w:lang w:bidi="ar-AE"/>
        </w:rPr>
        <w:t xml:space="preserve"> </w:t>
      </w:r>
      <w:r w:rsidR="00120F6D" w:rsidRPr="00681BA1">
        <w:rPr>
          <w:rFonts w:asciiTheme="majorBidi" w:hAnsiTheme="majorBidi" w:cstheme="majorBidi"/>
          <w:sz w:val="24"/>
          <w:szCs w:val="24"/>
          <w:lang w:bidi="ar-AE"/>
        </w:rPr>
        <w:t>RINA</w:t>
      </w:r>
      <w:r w:rsidR="00AC2EEB" w:rsidRPr="00681BA1">
        <w:rPr>
          <w:rFonts w:asciiTheme="majorBidi" w:hAnsiTheme="majorBidi" w:cstheme="majorBidi"/>
          <w:sz w:val="24"/>
          <w:szCs w:val="24"/>
          <w:rtl/>
          <w:lang w:bidi="ar-AE"/>
        </w:rPr>
        <w:t>،</w:t>
      </w:r>
      <w:r w:rsidR="00120F6D" w:rsidRPr="00681BA1">
        <w:rPr>
          <w:rFonts w:asciiTheme="majorBidi" w:hAnsiTheme="majorBidi" w:cstheme="majorBidi"/>
          <w:sz w:val="24"/>
          <w:szCs w:val="24"/>
          <w:rtl/>
          <w:lang w:bidi="ar-AE"/>
        </w:rPr>
        <w:t xml:space="preserve"> </w:t>
      </w:r>
      <w:r w:rsidR="00FC487C" w:rsidRPr="00681BA1">
        <w:rPr>
          <w:rFonts w:asciiTheme="majorBidi" w:hAnsiTheme="majorBidi" w:cstheme="majorBidi"/>
          <w:sz w:val="24"/>
          <w:szCs w:val="24"/>
          <w:rtl/>
          <w:lang w:bidi="ar-AE"/>
        </w:rPr>
        <w:t xml:space="preserve">وهي </w:t>
      </w:r>
      <w:r w:rsidRPr="00681BA1">
        <w:rPr>
          <w:rFonts w:asciiTheme="majorBidi" w:hAnsiTheme="majorBidi" w:cstheme="majorBidi"/>
          <w:sz w:val="24"/>
          <w:szCs w:val="24"/>
          <w:rtl/>
          <w:lang w:bidi="ar-AE"/>
        </w:rPr>
        <w:t>حاصلة</w:t>
      </w:r>
      <w:r w:rsidR="00FC487C" w:rsidRPr="00681BA1">
        <w:rPr>
          <w:rFonts w:asciiTheme="majorBidi" w:hAnsiTheme="majorBidi" w:cstheme="majorBidi"/>
          <w:sz w:val="24"/>
          <w:szCs w:val="24"/>
          <w:rtl/>
          <w:lang w:bidi="ar-AE"/>
        </w:rPr>
        <w:t xml:space="preserve"> </w:t>
      </w:r>
      <w:r w:rsidRPr="00681BA1">
        <w:rPr>
          <w:rFonts w:asciiTheme="majorBidi" w:hAnsiTheme="majorBidi" w:cstheme="majorBidi"/>
          <w:sz w:val="24"/>
          <w:szCs w:val="24"/>
          <w:rtl/>
          <w:lang w:bidi="ar-AE"/>
        </w:rPr>
        <w:t>على</w:t>
      </w:r>
      <w:r w:rsidR="00120F6D" w:rsidRPr="00681BA1">
        <w:rPr>
          <w:rFonts w:asciiTheme="majorBidi" w:hAnsiTheme="majorBidi" w:cstheme="majorBidi"/>
          <w:sz w:val="24"/>
          <w:szCs w:val="24"/>
          <w:rtl/>
          <w:lang w:bidi="ar-AE"/>
        </w:rPr>
        <w:t xml:space="preserve"> شهادة </w:t>
      </w:r>
      <w:r w:rsidR="00120F6D" w:rsidRPr="00681BA1">
        <w:rPr>
          <w:rFonts w:asciiTheme="majorBidi" w:hAnsiTheme="majorBidi" w:cstheme="majorBidi"/>
          <w:b/>
          <w:bCs/>
          <w:sz w:val="24"/>
          <w:szCs w:val="24"/>
          <w:lang w:bidi="ar-EG"/>
        </w:rPr>
        <w:t>B.E.S.T. 4</w:t>
      </w:r>
      <w:r w:rsidR="00120F6D" w:rsidRPr="00681BA1"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  <w:t xml:space="preserve"> (العمل، التفوق، </w:t>
      </w:r>
      <w:r w:rsidR="00444022" w:rsidRPr="00681BA1"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  <w:t>التدعيم</w:t>
      </w:r>
      <w:r w:rsidR="00120F6D" w:rsidRPr="00681BA1"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  <w:t>، المهمة)</w:t>
      </w:r>
      <w:r w:rsidR="00AC2EEB" w:rsidRPr="00681BA1"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  <w:t>-</w:t>
      </w:r>
      <w:r w:rsidR="00120F6D" w:rsidRPr="00681BA1">
        <w:rPr>
          <w:rFonts w:asciiTheme="majorBidi" w:hAnsiTheme="majorBidi" w:cstheme="majorBidi"/>
          <w:sz w:val="24"/>
          <w:szCs w:val="24"/>
          <w:rtl/>
          <w:lang w:bidi="ar-AE"/>
        </w:rPr>
        <w:t xml:space="preserve"> نظام متكامل مكون من تصديقات مدعومة بمطواعة من الشركات التي تطابق أعلى </w:t>
      </w:r>
      <w:r w:rsidR="00936245" w:rsidRPr="00681BA1">
        <w:rPr>
          <w:rFonts w:asciiTheme="majorBidi" w:hAnsiTheme="majorBidi" w:cstheme="majorBidi"/>
          <w:sz w:val="24"/>
          <w:szCs w:val="24"/>
          <w:rtl/>
          <w:lang w:bidi="ar-AE"/>
        </w:rPr>
        <w:t>المقاييس العالمية</w:t>
      </w:r>
      <w:r w:rsidR="00120F6D" w:rsidRPr="00681BA1">
        <w:rPr>
          <w:rFonts w:asciiTheme="majorBidi" w:hAnsiTheme="majorBidi" w:cstheme="majorBidi"/>
          <w:sz w:val="24"/>
          <w:szCs w:val="24"/>
          <w:rtl/>
          <w:lang w:bidi="ar-AE"/>
        </w:rPr>
        <w:t xml:space="preserve"> </w:t>
      </w:r>
      <w:r w:rsidR="00936245" w:rsidRPr="00681BA1">
        <w:rPr>
          <w:rFonts w:asciiTheme="majorBidi" w:hAnsiTheme="majorBidi" w:cstheme="majorBidi"/>
          <w:sz w:val="24"/>
          <w:szCs w:val="24"/>
          <w:rtl/>
          <w:lang w:bidi="ar-AE"/>
        </w:rPr>
        <w:t>وهذا يقتضي:</w:t>
      </w:r>
    </w:p>
    <w:p w:rsidR="00345460" w:rsidRDefault="00345460" w:rsidP="006D78FC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 w:hint="cs"/>
          <w:sz w:val="24"/>
          <w:szCs w:val="24"/>
          <w:rtl/>
          <w:lang w:bidi="ar-EG"/>
        </w:rPr>
      </w:pPr>
    </w:p>
    <w:p w:rsidR="00936245" w:rsidRPr="00681BA1" w:rsidRDefault="003610E2" w:rsidP="006D78FC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5368925</wp:posOffset>
            </wp:positionH>
            <wp:positionV relativeFrom="paragraph">
              <wp:posOffset>7008495</wp:posOffset>
            </wp:positionV>
            <wp:extent cx="1245870" cy="654050"/>
            <wp:effectExtent l="19050" t="0" r="0" b="0"/>
            <wp:wrapNone/>
            <wp:docPr id="4" name="Picture 4" descr="logosenza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senzacontorn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5368925</wp:posOffset>
            </wp:positionH>
            <wp:positionV relativeFrom="paragraph">
              <wp:posOffset>7008495</wp:posOffset>
            </wp:positionV>
            <wp:extent cx="1245870" cy="654050"/>
            <wp:effectExtent l="19050" t="0" r="0" b="0"/>
            <wp:wrapNone/>
            <wp:docPr id="3" name="Picture 3" descr="logosenza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senzacontorn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6245" w:rsidRPr="00681BA1" w:rsidRDefault="00936245" w:rsidP="006D78FC">
      <w:pPr>
        <w:pStyle w:val="ListParagraph"/>
        <w:numPr>
          <w:ilvl w:val="0"/>
          <w:numId w:val="6"/>
        </w:num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AE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lastRenderedPageBreak/>
        <w:t>المسؤولية الإجتماعية (</w:t>
      </w:r>
      <w:r w:rsidRPr="00681BA1">
        <w:rPr>
          <w:rFonts w:asciiTheme="majorBidi" w:hAnsiTheme="majorBidi" w:cstheme="majorBidi"/>
          <w:sz w:val="24"/>
          <w:szCs w:val="24"/>
          <w:lang w:bidi="ar-EG"/>
        </w:rPr>
        <w:t>SA 8000</w:t>
      </w:r>
      <w:r w:rsidRPr="00681BA1">
        <w:rPr>
          <w:rFonts w:asciiTheme="majorBidi" w:hAnsiTheme="majorBidi" w:cstheme="majorBidi"/>
          <w:sz w:val="24"/>
          <w:szCs w:val="24"/>
          <w:rtl/>
          <w:lang w:bidi="ar-AE"/>
        </w:rPr>
        <w:t xml:space="preserve">، </w:t>
      </w:r>
      <w:r w:rsidR="00BB080A" w:rsidRPr="00681BA1">
        <w:rPr>
          <w:rFonts w:asciiTheme="majorBidi" w:hAnsiTheme="majorBidi" w:cstheme="majorBidi"/>
          <w:sz w:val="24"/>
          <w:szCs w:val="24"/>
          <w:rtl/>
          <w:lang w:bidi="ar-AE"/>
        </w:rPr>
        <w:t xml:space="preserve">الصادرة في </w:t>
      </w:r>
      <w:r w:rsidRPr="00681BA1">
        <w:rPr>
          <w:rFonts w:asciiTheme="majorBidi" w:hAnsiTheme="majorBidi" w:cstheme="majorBidi"/>
          <w:sz w:val="24"/>
          <w:szCs w:val="24"/>
          <w:rtl/>
          <w:lang w:bidi="ar-AE"/>
        </w:rPr>
        <w:t>2001)</w:t>
      </w:r>
    </w:p>
    <w:p w:rsidR="00BB080A" w:rsidRPr="00681BA1" w:rsidRDefault="00BB080A" w:rsidP="006D78FC">
      <w:pPr>
        <w:pStyle w:val="ListParagraph"/>
        <w:numPr>
          <w:ilvl w:val="0"/>
          <w:numId w:val="6"/>
        </w:num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AE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AE"/>
        </w:rPr>
        <w:t>البيئة (</w:t>
      </w:r>
      <w:r w:rsidRPr="00681BA1">
        <w:rPr>
          <w:rFonts w:asciiTheme="majorBidi" w:hAnsiTheme="majorBidi" w:cstheme="majorBidi"/>
          <w:sz w:val="24"/>
          <w:szCs w:val="24"/>
          <w:lang w:bidi="ar-EG"/>
        </w:rPr>
        <w:t>UNI EN ISO 14001</w:t>
      </w:r>
      <w:r w:rsidRPr="00681BA1">
        <w:rPr>
          <w:rFonts w:asciiTheme="majorBidi" w:hAnsiTheme="majorBidi" w:cstheme="majorBidi"/>
          <w:sz w:val="24"/>
          <w:szCs w:val="24"/>
          <w:rtl/>
          <w:lang w:bidi="ar-AE"/>
        </w:rPr>
        <w:t>، الصادرة في 2004)</w:t>
      </w:r>
    </w:p>
    <w:p w:rsidR="00BB080A" w:rsidRPr="00681BA1" w:rsidRDefault="00BB080A" w:rsidP="006D78FC">
      <w:pPr>
        <w:pStyle w:val="ListParagraph"/>
        <w:numPr>
          <w:ilvl w:val="0"/>
          <w:numId w:val="6"/>
        </w:num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AE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AE"/>
        </w:rPr>
        <w:t>الأمن و السلامة (</w:t>
      </w:r>
      <w:r w:rsidRPr="00681BA1">
        <w:rPr>
          <w:rFonts w:asciiTheme="majorBidi" w:hAnsiTheme="majorBidi" w:cstheme="majorBidi"/>
          <w:sz w:val="24"/>
          <w:szCs w:val="24"/>
          <w:lang w:bidi="ar-EG"/>
        </w:rPr>
        <w:t>OHSAS 18001</w:t>
      </w:r>
      <w:r w:rsidRPr="00681BA1">
        <w:rPr>
          <w:rFonts w:asciiTheme="majorBidi" w:hAnsiTheme="majorBidi" w:cstheme="majorBidi"/>
          <w:sz w:val="24"/>
          <w:szCs w:val="24"/>
          <w:rtl/>
          <w:lang w:bidi="ar-AE"/>
        </w:rPr>
        <w:t>، الصادرة في 2007)</w:t>
      </w:r>
    </w:p>
    <w:p w:rsidR="00936245" w:rsidRPr="00681BA1" w:rsidRDefault="00BB080A" w:rsidP="006D78FC">
      <w:pPr>
        <w:pStyle w:val="ListParagraph"/>
        <w:numPr>
          <w:ilvl w:val="0"/>
          <w:numId w:val="6"/>
        </w:num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AE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AE"/>
        </w:rPr>
        <w:t>الجودة (</w:t>
      </w:r>
      <w:r w:rsidRPr="00681BA1">
        <w:rPr>
          <w:rFonts w:asciiTheme="majorBidi" w:hAnsiTheme="majorBidi" w:cstheme="majorBidi"/>
          <w:sz w:val="24"/>
          <w:szCs w:val="24"/>
          <w:lang w:bidi="ar-EG"/>
        </w:rPr>
        <w:t>UNI EN ISO 9001</w:t>
      </w:r>
      <w:r w:rsidRPr="00681BA1">
        <w:rPr>
          <w:rFonts w:asciiTheme="majorBidi" w:hAnsiTheme="majorBidi" w:cstheme="majorBidi"/>
          <w:sz w:val="24"/>
          <w:szCs w:val="24"/>
          <w:rtl/>
          <w:lang w:bidi="ar-AE"/>
        </w:rPr>
        <w:t>، الصادرة في 2008)</w:t>
      </w:r>
    </w:p>
    <w:p w:rsidR="00936245" w:rsidRPr="00681BA1" w:rsidRDefault="00936245" w:rsidP="006D78FC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E30CEA" w:rsidRPr="00681BA1" w:rsidRDefault="009706FE" w:rsidP="00345460">
      <w:pPr>
        <w:pStyle w:val="ListParagraph"/>
        <w:tabs>
          <w:tab w:val="left" w:pos="7414"/>
          <w:tab w:val="left" w:pos="8123"/>
          <w:tab w:val="left" w:pos="8690"/>
          <w:tab w:val="left" w:pos="9257"/>
        </w:tabs>
        <w:ind w:left="43" w:right="-284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20955</wp:posOffset>
            </wp:positionV>
            <wp:extent cx="791845" cy="762000"/>
            <wp:effectExtent l="19050" t="0" r="8255" b="0"/>
            <wp:wrapNone/>
            <wp:docPr id="6" name="Picture 6" descr="senza titol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nza titolo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3F93" w:rsidRDefault="00BB080A" w:rsidP="009706FE">
      <w:pPr>
        <w:pStyle w:val="ListParagraph"/>
        <w:numPr>
          <w:ilvl w:val="0"/>
          <w:numId w:val="6"/>
        </w:numPr>
        <w:tabs>
          <w:tab w:val="left" w:pos="7414"/>
          <w:tab w:val="left" w:pos="8123"/>
          <w:tab w:val="left" w:pos="8690"/>
          <w:tab w:val="left" w:pos="9257"/>
        </w:tabs>
        <w:ind w:left="43" w:right="993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ك</w:t>
      </w:r>
      <w:r w:rsidR="00266A27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وستا </w:t>
      </w:r>
      <w:r w:rsidR="00D46AAE" w:rsidRPr="00681BA1">
        <w:rPr>
          <w:rFonts w:asciiTheme="majorBidi" w:hAnsiTheme="majorBidi" w:cstheme="majorBidi"/>
          <w:sz w:val="24"/>
          <w:szCs w:val="24"/>
          <w:rtl/>
          <w:lang w:bidi="ar-EG"/>
        </w:rPr>
        <w:t>كروزيس</w:t>
      </w:r>
      <w:r w:rsidR="00266A27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هي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2D1D8B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أول شركة 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في العالم</w:t>
      </w:r>
      <w:r w:rsidR="00266A27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ت</w:t>
      </w:r>
      <w:r w:rsidR="00E30CEA" w:rsidRPr="00681BA1">
        <w:rPr>
          <w:rFonts w:asciiTheme="majorBidi" w:hAnsiTheme="majorBidi" w:cstheme="majorBidi"/>
          <w:sz w:val="24"/>
          <w:szCs w:val="24"/>
          <w:rtl/>
          <w:lang w:bidi="ar-EG"/>
        </w:rPr>
        <w:t>ُ</w:t>
      </w:r>
      <w:r w:rsidR="00266A27" w:rsidRPr="00681BA1">
        <w:rPr>
          <w:rFonts w:asciiTheme="majorBidi" w:hAnsiTheme="majorBidi" w:cstheme="majorBidi"/>
          <w:sz w:val="24"/>
          <w:szCs w:val="24"/>
          <w:rtl/>
          <w:lang w:bidi="ar-EG"/>
        </w:rPr>
        <w:t>منح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جائزة </w:t>
      </w:r>
      <w:r w:rsidRPr="00681BA1">
        <w:rPr>
          <w:rFonts w:asciiTheme="majorBidi" w:hAnsiTheme="majorBidi" w:cstheme="majorBidi"/>
          <w:sz w:val="24"/>
          <w:szCs w:val="24"/>
          <w:lang w:bidi="ar-EG"/>
        </w:rPr>
        <w:t>RINA</w:t>
      </w:r>
      <w:r w:rsidRPr="00681BA1">
        <w:rPr>
          <w:rFonts w:asciiTheme="majorBidi" w:hAnsiTheme="majorBidi" w:cstheme="majorBidi"/>
          <w:sz w:val="24"/>
          <w:szCs w:val="24"/>
          <w:rtl/>
          <w:lang w:bidi="ar-AE"/>
        </w:rPr>
        <w:t xml:space="preserve"> </w:t>
      </w:r>
      <w:r w:rsidR="00266A27" w:rsidRPr="00681BA1">
        <w:rPr>
          <w:rFonts w:asciiTheme="majorBidi" w:hAnsiTheme="majorBidi" w:cstheme="majorBidi"/>
          <w:sz w:val="24"/>
          <w:szCs w:val="24"/>
          <w:rtl/>
          <w:lang w:bidi="ar-EG"/>
        </w:rPr>
        <w:t>مع توثيق "النجمة الخضراء" المدعوم</w:t>
      </w:r>
      <w:r w:rsidR="002D1D8B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للأسطول بأكمله</w:t>
      </w:r>
      <w:r w:rsidR="00266A27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. </w:t>
      </w:r>
      <w:r w:rsidR="00E30CEA" w:rsidRPr="00681BA1">
        <w:rPr>
          <w:rFonts w:asciiTheme="majorBidi" w:hAnsiTheme="majorBidi" w:cstheme="majorBidi"/>
          <w:sz w:val="24"/>
          <w:szCs w:val="24"/>
          <w:rtl/>
          <w:lang w:bidi="ar-EG"/>
        </w:rPr>
        <w:t>وتدل</w:t>
      </w:r>
      <w:r w:rsidR="00DF487E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6A20B9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النجمة الخضراء </w:t>
      </w:r>
      <w:r w:rsidR="00E30CEA" w:rsidRPr="00681BA1">
        <w:rPr>
          <w:rFonts w:asciiTheme="majorBidi" w:hAnsiTheme="majorBidi" w:cstheme="majorBidi"/>
          <w:sz w:val="24"/>
          <w:szCs w:val="24"/>
          <w:rtl/>
          <w:lang w:bidi="ar-EG"/>
        </w:rPr>
        <w:t>على</w:t>
      </w:r>
      <w:r w:rsidR="006A20B9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E30CEA" w:rsidRPr="00681BA1">
        <w:rPr>
          <w:rFonts w:asciiTheme="majorBidi" w:hAnsiTheme="majorBidi" w:cstheme="majorBidi"/>
          <w:sz w:val="24"/>
          <w:szCs w:val="24"/>
          <w:rtl/>
          <w:lang w:bidi="ar-AE"/>
        </w:rPr>
        <w:t>أن</w:t>
      </w:r>
      <w:r w:rsidR="006A20B9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6A20B9" w:rsidRPr="00681BA1">
        <w:rPr>
          <w:rFonts w:asciiTheme="majorBidi" w:hAnsiTheme="majorBidi" w:cstheme="majorBidi"/>
          <w:sz w:val="24"/>
          <w:szCs w:val="24"/>
          <w:lang w:bidi="ar-EG"/>
        </w:rPr>
        <w:t>RINA</w:t>
      </w:r>
      <w:r w:rsidR="006A20B9" w:rsidRPr="00681BA1">
        <w:rPr>
          <w:rFonts w:asciiTheme="majorBidi" w:hAnsiTheme="majorBidi" w:cstheme="majorBidi"/>
          <w:sz w:val="24"/>
          <w:szCs w:val="24"/>
          <w:rtl/>
          <w:lang w:bidi="ar-AE"/>
        </w:rPr>
        <w:t xml:space="preserve"> </w:t>
      </w:r>
      <w:r w:rsidR="00E30CEA" w:rsidRPr="00681BA1">
        <w:rPr>
          <w:rFonts w:asciiTheme="majorBidi" w:hAnsiTheme="majorBidi" w:cstheme="majorBidi"/>
          <w:sz w:val="24"/>
          <w:szCs w:val="24"/>
          <w:rtl/>
          <w:lang w:bidi="ar-AE"/>
        </w:rPr>
        <w:t>قد قامت بتصديق</w:t>
      </w:r>
      <w:r w:rsidR="006A20B9" w:rsidRPr="00681BA1">
        <w:rPr>
          <w:rFonts w:asciiTheme="majorBidi" w:hAnsiTheme="majorBidi" w:cstheme="majorBidi"/>
          <w:sz w:val="24"/>
          <w:szCs w:val="24"/>
          <w:rtl/>
          <w:lang w:bidi="ar-AE"/>
        </w:rPr>
        <w:t xml:space="preserve"> جميع مراكب كوستا</w:t>
      </w:r>
      <w:r w:rsidR="001D61AB" w:rsidRPr="00681BA1">
        <w:rPr>
          <w:rFonts w:asciiTheme="majorBidi" w:hAnsiTheme="majorBidi" w:cstheme="majorBidi"/>
          <w:sz w:val="24"/>
          <w:szCs w:val="24"/>
          <w:rtl/>
          <w:lang w:bidi="ar-EG"/>
        </w:rPr>
        <w:t>،</w:t>
      </w:r>
      <w:r w:rsidR="006A20B9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1D61AB" w:rsidRPr="00681BA1">
        <w:rPr>
          <w:rFonts w:asciiTheme="majorBidi" w:hAnsiTheme="majorBidi" w:cstheme="majorBidi"/>
          <w:sz w:val="24"/>
          <w:szCs w:val="24"/>
          <w:rtl/>
          <w:lang w:bidi="ar-EG"/>
        </w:rPr>
        <w:t>بالإضافة إلى</w:t>
      </w:r>
      <w:r w:rsidR="006844B8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تأكدها من</w:t>
      </w:r>
      <w:r w:rsidR="001D61AB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E30CEA" w:rsidRPr="00681BA1">
        <w:rPr>
          <w:rFonts w:asciiTheme="majorBidi" w:hAnsiTheme="majorBidi" w:cstheme="majorBidi"/>
          <w:sz w:val="24"/>
          <w:szCs w:val="24"/>
          <w:rtl/>
          <w:lang w:bidi="ar-EG"/>
        </w:rPr>
        <w:t>مراعا</w:t>
      </w:r>
      <w:r w:rsidR="001E4229" w:rsidRPr="00681BA1">
        <w:rPr>
          <w:rFonts w:asciiTheme="majorBidi" w:hAnsiTheme="majorBidi" w:cstheme="majorBidi"/>
          <w:sz w:val="24"/>
          <w:szCs w:val="24"/>
          <w:rtl/>
          <w:lang w:bidi="ar-EG"/>
        </w:rPr>
        <w:t>ة كوستا</w:t>
      </w:r>
      <w:r w:rsidR="00E30CEA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ل</w:t>
      </w:r>
      <w:r w:rsidR="007A179B" w:rsidRPr="00681BA1">
        <w:rPr>
          <w:rFonts w:asciiTheme="majorBidi" w:hAnsiTheme="majorBidi" w:cstheme="majorBidi"/>
          <w:sz w:val="24"/>
          <w:szCs w:val="24"/>
          <w:rtl/>
          <w:lang w:bidi="ar-EG"/>
        </w:rPr>
        <w:t>ل</w:t>
      </w:r>
      <w:r w:rsidR="00A1453D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بيئة </w:t>
      </w:r>
      <w:r w:rsidR="001D61AB" w:rsidRPr="00681BA1">
        <w:rPr>
          <w:rFonts w:asciiTheme="majorBidi" w:hAnsiTheme="majorBidi" w:cstheme="majorBidi"/>
          <w:sz w:val="24"/>
          <w:szCs w:val="24"/>
          <w:rtl/>
          <w:lang w:bidi="ar-EG"/>
        </w:rPr>
        <w:t>و</w:t>
      </w:r>
      <w:r w:rsidR="00E30CEA" w:rsidRPr="00681BA1">
        <w:rPr>
          <w:rFonts w:asciiTheme="majorBidi" w:hAnsiTheme="majorBidi" w:cstheme="majorBidi"/>
          <w:sz w:val="24"/>
          <w:szCs w:val="24"/>
          <w:rtl/>
          <w:lang w:bidi="ar-EG"/>
        </w:rPr>
        <w:t>حرصها</w:t>
      </w:r>
      <w:r w:rsidR="006A20B9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على حماية المناخ والمحيطات ا</w:t>
      </w:r>
      <w:r w:rsidR="00AB03FF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لتي تبحر </w:t>
      </w:r>
      <w:r w:rsidR="00E30CEA" w:rsidRPr="00681BA1">
        <w:rPr>
          <w:rFonts w:asciiTheme="majorBidi" w:hAnsiTheme="majorBidi" w:cstheme="majorBidi"/>
          <w:sz w:val="24"/>
          <w:szCs w:val="24"/>
          <w:rtl/>
          <w:lang w:bidi="ar-EG"/>
        </w:rPr>
        <w:t>ب</w:t>
      </w:r>
      <w:r w:rsidR="00C22B32" w:rsidRPr="00681BA1">
        <w:rPr>
          <w:rFonts w:asciiTheme="majorBidi" w:hAnsiTheme="majorBidi" w:cstheme="majorBidi"/>
          <w:sz w:val="24"/>
          <w:szCs w:val="24"/>
          <w:rtl/>
          <w:lang w:bidi="ar-EG"/>
        </w:rPr>
        <w:t>ها</w:t>
      </w:r>
      <w:r w:rsidR="00AB03FF" w:rsidRPr="00681BA1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</w:p>
    <w:p w:rsidR="009D3159" w:rsidRDefault="009D3159" w:rsidP="00345460">
      <w:pPr>
        <w:pStyle w:val="ListParagraph"/>
        <w:tabs>
          <w:tab w:val="left" w:pos="7981"/>
          <w:tab w:val="left" w:pos="9257"/>
        </w:tabs>
        <w:ind w:left="43" w:right="-284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:rsidR="009D3159" w:rsidRDefault="00D8180D" w:rsidP="009D3159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6043295</wp:posOffset>
            </wp:positionH>
            <wp:positionV relativeFrom="paragraph">
              <wp:posOffset>8995410</wp:posOffset>
            </wp:positionV>
            <wp:extent cx="518160" cy="754380"/>
            <wp:effectExtent l="19050" t="0" r="0" b="0"/>
            <wp:wrapNone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75438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9D3159" w:rsidRPr="00681BA1" w:rsidRDefault="009D3159" w:rsidP="009D3159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:rsidR="000F3F93" w:rsidRPr="00681BA1" w:rsidRDefault="00D8180D" w:rsidP="00D8180D">
      <w:pPr>
        <w:pStyle w:val="ListParagraph"/>
        <w:tabs>
          <w:tab w:val="left" w:pos="8974"/>
        </w:tabs>
        <w:ind w:left="43" w:right="1701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6043295</wp:posOffset>
            </wp:positionH>
            <wp:positionV relativeFrom="paragraph">
              <wp:posOffset>8995410</wp:posOffset>
            </wp:positionV>
            <wp:extent cx="518160" cy="75438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75438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CC6470" w:rsidRDefault="00D8180D" w:rsidP="009706FE">
      <w:pPr>
        <w:pStyle w:val="ListParagraph"/>
        <w:tabs>
          <w:tab w:val="left" w:pos="8974"/>
        </w:tabs>
        <w:ind w:left="43" w:right="-284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6043295</wp:posOffset>
            </wp:positionH>
            <wp:positionV relativeFrom="paragraph">
              <wp:posOffset>8995410</wp:posOffset>
            </wp:positionV>
            <wp:extent cx="518160" cy="754380"/>
            <wp:effectExtent l="19050" t="0" r="0" b="0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75438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1453D" w:rsidRPr="00681BA1">
        <w:rPr>
          <w:rFonts w:asciiTheme="majorBidi" w:hAnsiTheme="majorBidi" w:cstheme="majorBidi"/>
          <w:sz w:val="24"/>
          <w:szCs w:val="24"/>
          <w:rtl/>
          <w:lang w:bidi="ar-EG"/>
        </w:rPr>
        <w:t>أسست شروط توثيق النجمة الخضراء على أعلى مقاييس</w:t>
      </w:r>
      <w:r w:rsidR="00C54329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ل</w:t>
      </w:r>
      <w:r w:rsidR="00A1453D" w:rsidRPr="00681BA1">
        <w:rPr>
          <w:rFonts w:asciiTheme="majorBidi" w:hAnsiTheme="majorBidi" w:cstheme="majorBidi"/>
          <w:sz w:val="24"/>
          <w:szCs w:val="24"/>
          <w:rtl/>
          <w:lang w:bidi="ar-EG"/>
        </w:rPr>
        <w:t>حماية البيئة</w:t>
      </w:r>
      <w:r w:rsidR="00C54329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وهذا لم</w:t>
      </w:r>
      <w:r w:rsidR="00A1453D" w:rsidRPr="00681BA1">
        <w:rPr>
          <w:rFonts w:asciiTheme="majorBidi" w:hAnsiTheme="majorBidi" w:cstheme="majorBidi"/>
          <w:sz w:val="24"/>
          <w:szCs w:val="24"/>
          <w:rtl/>
          <w:lang w:bidi="ar-EG"/>
        </w:rPr>
        <w:t>نع التلوث في المحيطات</w:t>
      </w:r>
      <w:r w:rsidR="00093DE9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 البيئات البحرية</w:t>
      </w:r>
      <w:r w:rsidR="00A1453D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وهي شروط تعد أكثر صعوبة من الإلتزامات السائدة </w:t>
      </w:r>
      <w:r w:rsidR="00E92C42" w:rsidRPr="00681BA1">
        <w:rPr>
          <w:rFonts w:asciiTheme="majorBidi" w:hAnsiTheme="majorBidi" w:cstheme="majorBidi"/>
          <w:sz w:val="24"/>
          <w:szCs w:val="24"/>
          <w:rtl/>
          <w:lang w:bidi="ar-EG"/>
        </w:rPr>
        <w:t>وفقا لاتفاقية "</w:t>
      </w:r>
      <w:r w:rsidR="00E92C42" w:rsidRPr="00681BA1">
        <w:rPr>
          <w:rFonts w:asciiTheme="majorBidi" w:hAnsiTheme="majorBidi" w:cstheme="majorBidi"/>
          <w:sz w:val="24"/>
          <w:szCs w:val="24"/>
          <w:lang w:bidi="ar-EG"/>
        </w:rPr>
        <w:t>MARPOL</w:t>
      </w:r>
      <w:r w:rsidR="00E92C42" w:rsidRPr="00681BA1">
        <w:rPr>
          <w:rFonts w:asciiTheme="majorBidi" w:hAnsiTheme="majorBidi" w:cstheme="majorBidi"/>
          <w:sz w:val="24"/>
          <w:szCs w:val="24"/>
          <w:rtl/>
          <w:lang w:bidi="ar-EG"/>
        </w:rPr>
        <w:t>" العالمية.</w:t>
      </w:r>
    </w:p>
    <w:p w:rsidR="00D8180D" w:rsidRPr="00681BA1" w:rsidRDefault="00D8180D" w:rsidP="00345460">
      <w:pPr>
        <w:pStyle w:val="ListParagraph"/>
        <w:tabs>
          <w:tab w:val="left" w:pos="8974"/>
        </w:tabs>
        <w:ind w:left="43" w:right="1701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A1453D" w:rsidRPr="00681BA1" w:rsidRDefault="009706FE" w:rsidP="00345460">
      <w:pPr>
        <w:tabs>
          <w:tab w:val="left" w:pos="8974"/>
        </w:tabs>
        <w:ind w:left="43" w:right="-284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23495</wp:posOffset>
            </wp:positionV>
            <wp:extent cx="514350" cy="752475"/>
            <wp:effectExtent l="19050" t="0" r="0" b="0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BE651D" w:rsidRDefault="001C2710" w:rsidP="009706FE">
      <w:pPr>
        <w:pStyle w:val="ListParagraph"/>
        <w:numPr>
          <w:ilvl w:val="0"/>
          <w:numId w:val="7"/>
        </w:numPr>
        <w:tabs>
          <w:tab w:val="left" w:pos="7839"/>
        </w:tabs>
        <w:ind w:left="43" w:right="709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تعمل كوستا كروزيس </w:t>
      </w:r>
      <w:r w:rsidR="00B97504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منذ يوليو 2005 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كشريك</w:t>
      </w:r>
      <w:r w:rsidR="006844B8" w:rsidRPr="00681BA1">
        <w:rPr>
          <w:rFonts w:asciiTheme="majorBidi" w:hAnsiTheme="majorBidi" w:cstheme="majorBidi"/>
          <w:sz w:val="24"/>
          <w:szCs w:val="24"/>
          <w:rtl/>
          <w:lang w:bidi="ar-EG"/>
        </w:rPr>
        <w:t>ا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رسمي</w:t>
      </w:r>
      <w:r w:rsidR="006844B8" w:rsidRPr="00681BA1">
        <w:rPr>
          <w:rFonts w:asciiTheme="majorBidi" w:hAnsiTheme="majorBidi" w:cstheme="majorBidi"/>
          <w:sz w:val="24"/>
          <w:szCs w:val="24"/>
          <w:rtl/>
          <w:lang w:bidi="ar-EG"/>
        </w:rPr>
        <w:t>ا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6844B8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مع </w:t>
      </w:r>
      <w:r w:rsidRPr="00681BA1"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  <w:t>منظمة الصندوق المالي لحماية الحياة البرية</w:t>
      </w:r>
      <w:r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</w:t>
      </w:r>
      <w:r w:rsidRPr="00681BA1"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  <w:t>(</w:t>
      </w:r>
      <w:r w:rsidRPr="00681BA1">
        <w:rPr>
          <w:rFonts w:asciiTheme="majorBidi" w:hAnsiTheme="majorBidi" w:cstheme="majorBidi"/>
          <w:b/>
          <w:bCs/>
          <w:sz w:val="24"/>
          <w:szCs w:val="24"/>
          <w:lang w:bidi="ar-AE"/>
        </w:rPr>
        <w:t>WWF</w:t>
      </w:r>
      <w:r w:rsidRPr="00681BA1"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  <w:t>)</w:t>
      </w:r>
      <w:r w:rsidR="006A1421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، </w:t>
      </w:r>
      <w:r w:rsidR="0057337C" w:rsidRPr="00681BA1">
        <w:rPr>
          <w:rFonts w:asciiTheme="majorBidi" w:hAnsiTheme="majorBidi" w:cstheme="majorBidi"/>
          <w:sz w:val="24"/>
          <w:szCs w:val="24"/>
          <w:rtl/>
          <w:lang w:bidi="ar-EG"/>
        </w:rPr>
        <w:t>لهدف</w:t>
      </w:r>
      <w:r w:rsidR="006545CD" w:rsidRPr="00681BA1">
        <w:rPr>
          <w:rFonts w:asciiTheme="majorBidi" w:hAnsiTheme="majorBidi" w:cstheme="majorBidi"/>
          <w:sz w:val="24"/>
          <w:szCs w:val="24"/>
          <w:rtl/>
          <w:lang w:bidi="ar-EG"/>
        </w:rPr>
        <w:t>ا</w:t>
      </w:r>
      <w:r w:rsidR="00223AFE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مشترك</w:t>
      </w:r>
      <w:r w:rsidR="006545CD" w:rsidRPr="00681BA1">
        <w:rPr>
          <w:rFonts w:asciiTheme="majorBidi" w:hAnsiTheme="majorBidi" w:cstheme="majorBidi"/>
          <w:sz w:val="24"/>
          <w:szCs w:val="24"/>
          <w:rtl/>
          <w:lang w:bidi="ar-EG"/>
        </w:rPr>
        <w:t>ا</w:t>
      </w:r>
      <w:r w:rsidR="00223AFE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</w:t>
      </w:r>
      <w:r w:rsidR="00C4347C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هو المحافظة على </w:t>
      </w:r>
      <w:r w:rsidR="00C72D07" w:rsidRPr="00681BA1">
        <w:rPr>
          <w:rFonts w:asciiTheme="majorBidi" w:hAnsiTheme="majorBidi" w:cstheme="majorBidi"/>
          <w:sz w:val="24"/>
          <w:szCs w:val="24"/>
          <w:rtl/>
          <w:lang w:bidi="ar-EG"/>
        </w:rPr>
        <w:t>المحيطات</w:t>
      </w:r>
      <w:r w:rsidR="00C4347C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 حمايتها</w:t>
      </w:r>
      <w:r w:rsidR="00223AFE" w:rsidRPr="00681BA1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</w:p>
    <w:p w:rsidR="009D3159" w:rsidRDefault="00345460" w:rsidP="00345460">
      <w:pPr>
        <w:tabs>
          <w:tab w:val="left" w:pos="8974"/>
        </w:tabs>
        <w:ind w:right="1701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6043295</wp:posOffset>
            </wp:positionH>
            <wp:positionV relativeFrom="paragraph">
              <wp:posOffset>8995410</wp:posOffset>
            </wp:positionV>
            <wp:extent cx="518160" cy="754380"/>
            <wp:effectExtent l="19050" t="0" r="0" b="0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75438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1A059C"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6043295</wp:posOffset>
            </wp:positionH>
            <wp:positionV relativeFrom="paragraph">
              <wp:posOffset>8995410</wp:posOffset>
            </wp:positionV>
            <wp:extent cx="518160" cy="754380"/>
            <wp:effectExtent l="19050" t="0" r="0" b="0"/>
            <wp:wrapNone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75438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9D3159" w:rsidRDefault="009D3159" w:rsidP="009D3159">
      <w:pPr>
        <w:tabs>
          <w:tab w:val="left" w:pos="8974"/>
        </w:tabs>
        <w:ind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6043295</wp:posOffset>
            </wp:positionH>
            <wp:positionV relativeFrom="paragraph">
              <wp:posOffset>8995410</wp:posOffset>
            </wp:positionV>
            <wp:extent cx="518160" cy="754380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75438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9D3159" w:rsidRDefault="009D3159" w:rsidP="009D3159">
      <w:pPr>
        <w:tabs>
          <w:tab w:val="left" w:pos="8974"/>
        </w:tabs>
        <w:ind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9D3159" w:rsidRPr="009D3159" w:rsidRDefault="001A059C" w:rsidP="00345460">
      <w:pPr>
        <w:tabs>
          <w:tab w:val="left" w:pos="8974"/>
        </w:tabs>
        <w:ind w:right="-567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6043295</wp:posOffset>
            </wp:positionH>
            <wp:positionV relativeFrom="paragraph">
              <wp:posOffset>8995410</wp:posOffset>
            </wp:positionV>
            <wp:extent cx="518160" cy="754380"/>
            <wp:effectExtent l="19050" t="0" r="0" b="0"/>
            <wp:wrapNone/>
            <wp:docPr id="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75438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6043295</wp:posOffset>
            </wp:positionH>
            <wp:positionV relativeFrom="paragraph">
              <wp:posOffset>8995410</wp:posOffset>
            </wp:positionV>
            <wp:extent cx="518160" cy="754380"/>
            <wp:effectExtent l="19050" t="0" r="0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75438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D3159">
        <w:rPr>
          <w:rFonts w:asciiTheme="majorBidi" w:hAnsiTheme="majorBidi" w:cstheme="majorBidi" w:hint="cs"/>
          <w:noProof/>
          <w:sz w:val="24"/>
          <w:szCs w:val="24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6043295</wp:posOffset>
            </wp:positionH>
            <wp:positionV relativeFrom="paragraph">
              <wp:posOffset>8995410</wp:posOffset>
            </wp:positionV>
            <wp:extent cx="518160" cy="754380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75438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D3159">
        <w:rPr>
          <w:rFonts w:asciiTheme="majorBidi" w:hAnsiTheme="majorBidi" w:cstheme="majorBidi" w:hint="cs"/>
          <w:noProof/>
          <w:sz w:val="24"/>
          <w:szCs w:val="24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6043295</wp:posOffset>
            </wp:positionH>
            <wp:positionV relativeFrom="paragraph">
              <wp:posOffset>8995410</wp:posOffset>
            </wp:positionV>
            <wp:extent cx="518160" cy="75438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75438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BE651D" w:rsidRPr="00681BA1" w:rsidRDefault="00BE651D" w:rsidP="006D78FC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:rsidR="00C72D07" w:rsidRPr="00681BA1" w:rsidRDefault="00301CC4" w:rsidP="006D78FC">
      <w:pPr>
        <w:pStyle w:val="ListParagraph"/>
        <w:numPr>
          <w:ilvl w:val="0"/>
          <w:numId w:val="7"/>
        </w:num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في 2009</w:t>
      </w:r>
      <w:r w:rsidR="00C72D07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، سوف 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تهدف</w:t>
      </w:r>
      <w:r w:rsidR="00C72D07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هذ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ه</w:t>
      </w:r>
      <w:r w:rsidR="00C72D07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الشركة</w:t>
      </w:r>
      <w:r w:rsidR="00C72D07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الهام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ة</w:t>
      </w:r>
      <w:r w:rsidR="00C72D07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إلى تكوين </w:t>
      </w:r>
      <w:r w:rsidR="00C72D07" w:rsidRPr="00681BA1">
        <w:rPr>
          <w:rFonts w:asciiTheme="majorBidi" w:hAnsiTheme="majorBidi" w:cstheme="majorBidi"/>
          <w:sz w:val="24"/>
          <w:szCs w:val="24"/>
          <w:rtl/>
          <w:lang w:bidi="ar-EG"/>
        </w:rPr>
        <w:t>مشروع مخصص لحماية البحر الأبيض المتوسط.</w:t>
      </w:r>
    </w:p>
    <w:p w:rsidR="00C72D07" w:rsidRPr="00681BA1" w:rsidRDefault="00C72D07" w:rsidP="006D78FC">
      <w:p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:rsidR="00C72D07" w:rsidRPr="00681BA1" w:rsidRDefault="00A0136F" w:rsidP="006D78FC">
      <w:pPr>
        <w:pStyle w:val="ListParagraph"/>
        <w:numPr>
          <w:ilvl w:val="0"/>
          <w:numId w:val="7"/>
        </w:num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كوستا كروزيس</w:t>
      </w:r>
      <w:r w:rsidR="00DC212B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301CC4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هي </w:t>
      </w:r>
      <w:r w:rsidR="00DC212B" w:rsidRPr="00681BA1">
        <w:rPr>
          <w:rFonts w:asciiTheme="majorBidi" w:hAnsiTheme="majorBidi" w:cstheme="majorBidi"/>
          <w:sz w:val="24"/>
          <w:szCs w:val="24"/>
          <w:rtl/>
          <w:lang w:bidi="ar-EG"/>
        </w:rPr>
        <w:t>شركة عالمية، ذات فرع رئيسي في مدينة جينوا، ومكاتب عبر 15 دولة بجانب إيطاليا</w:t>
      </w:r>
      <w:r w:rsidR="00D46AAE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وهم: باريس، مدريد، برشلونة</w:t>
      </w:r>
      <w:r w:rsidR="00DC212B" w:rsidRPr="00681BA1">
        <w:rPr>
          <w:rFonts w:asciiTheme="majorBidi" w:hAnsiTheme="majorBidi" w:cstheme="majorBidi"/>
          <w:sz w:val="24"/>
          <w:szCs w:val="24"/>
          <w:rtl/>
          <w:lang w:bidi="ar-EG"/>
        </w:rPr>
        <w:t>، لندن، فرانكف</w:t>
      </w:r>
      <w:r w:rsidR="00D46AAE" w:rsidRPr="00681BA1">
        <w:rPr>
          <w:rFonts w:asciiTheme="majorBidi" w:hAnsiTheme="majorBidi" w:cstheme="majorBidi"/>
          <w:sz w:val="24"/>
          <w:szCs w:val="24"/>
          <w:rtl/>
          <w:lang w:bidi="ar-EG"/>
        </w:rPr>
        <w:t>و</w:t>
      </w:r>
      <w:r w:rsidR="00DC212B" w:rsidRPr="00681BA1">
        <w:rPr>
          <w:rFonts w:asciiTheme="majorBidi" w:hAnsiTheme="majorBidi" w:cstheme="majorBidi"/>
          <w:sz w:val="24"/>
          <w:szCs w:val="24"/>
          <w:rtl/>
          <w:lang w:bidi="ar-EG"/>
        </w:rPr>
        <w:t>رت،</w:t>
      </w:r>
      <w:r w:rsidR="00D46AAE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روكستوك، لينز، زيورخ، </w:t>
      </w:r>
      <w:r w:rsidR="00DB51A6" w:rsidRPr="00681BA1">
        <w:rPr>
          <w:rFonts w:asciiTheme="majorBidi" w:hAnsiTheme="majorBidi" w:cstheme="majorBidi"/>
          <w:sz w:val="24"/>
          <w:szCs w:val="24"/>
          <w:rtl/>
          <w:lang w:bidi="ar-EG"/>
        </w:rPr>
        <w:t>بروكسيل</w:t>
      </w:r>
      <w:r w:rsidR="00D46AAE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، </w:t>
      </w:r>
      <w:r w:rsidR="00DB51A6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لشبونة، </w:t>
      </w:r>
      <w:r w:rsidR="008C477E" w:rsidRPr="00681BA1">
        <w:rPr>
          <w:rFonts w:asciiTheme="majorBidi" w:hAnsiTheme="majorBidi" w:cstheme="majorBidi"/>
          <w:sz w:val="24"/>
          <w:szCs w:val="24"/>
          <w:rtl/>
          <w:lang w:bidi="ar-EG"/>
        </w:rPr>
        <w:t>ميامي، ميكسكو سيتي، بوينوس أيريس، ساو باولو، ريو دي جانييرو،</w:t>
      </w:r>
      <w:r w:rsidR="001B1240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مانيلا، لا رومانا (</w:t>
      </w:r>
      <w:r w:rsidR="002F233C" w:rsidRPr="00681BA1">
        <w:rPr>
          <w:rFonts w:asciiTheme="majorBidi" w:hAnsiTheme="majorBidi" w:cstheme="majorBidi"/>
          <w:sz w:val="24"/>
          <w:szCs w:val="24"/>
          <w:rtl/>
          <w:lang w:bidi="ar-EG"/>
        </w:rPr>
        <w:t>جمهورية ال</w:t>
      </w:r>
      <w:r w:rsidR="001B1240" w:rsidRPr="00681BA1">
        <w:rPr>
          <w:rFonts w:asciiTheme="majorBidi" w:hAnsiTheme="majorBidi" w:cstheme="majorBidi"/>
          <w:sz w:val="24"/>
          <w:szCs w:val="24"/>
          <w:rtl/>
          <w:lang w:bidi="ar-EG"/>
        </w:rPr>
        <w:t>دومينيكان)</w:t>
      </w:r>
      <w:r w:rsidR="002F233C" w:rsidRPr="00681BA1">
        <w:rPr>
          <w:rFonts w:asciiTheme="majorBidi" w:hAnsiTheme="majorBidi" w:cstheme="majorBidi"/>
          <w:sz w:val="24"/>
          <w:szCs w:val="24"/>
          <w:rtl/>
          <w:lang w:bidi="ar-EG"/>
        </w:rPr>
        <w:t>، هونج كونج، شانج هاي.</w:t>
      </w:r>
    </w:p>
    <w:p w:rsidR="00A0136F" w:rsidRPr="00681BA1" w:rsidRDefault="00A0136F" w:rsidP="006D78FC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:rsidR="00A0136F" w:rsidRPr="00681BA1" w:rsidRDefault="00A0136F" w:rsidP="006D78FC">
      <w:pPr>
        <w:pStyle w:val="ListParagraph"/>
        <w:numPr>
          <w:ilvl w:val="0"/>
          <w:numId w:val="7"/>
        </w:num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تستطيع الشركة الإعتماد على موظفينها من الشباب و الذين يأتون من مختلف أنحاء العالم. فإن 80% من </w:t>
      </w:r>
      <w:r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16,000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موظف الذين يعملون مع كوستا كروزيس تحت</w:t>
      </w:r>
      <w:r w:rsidR="00351352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سن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الأربعون،</w:t>
      </w:r>
      <w:r w:rsidR="009C5131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وهم قادمون من 70 دولة مختلفة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(</w:t>
      </w:r>
      <w:r w:rsidR="00301CC4"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15,</w:t>
      </w:r>
      <w:r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000</w:t>
      </w:r>
      <w:r w:rsidR="009C5131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موظف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على متن السفينة و </w:t>
      </w:r>
      <w:r w:rsidR="00301CC4"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1,</w:t>
      </w:r>
      <w:r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000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بقرب الشواطئ).</w:t>
      </w:r>
    </w:p>
    <w:p w:rsidR="00510018" w:rsidRPr="00681BA1" w:rsidRDefault="00510018" w:rsidP="006D78FC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510018" w:rsidRPr="00681BA1" w:rsidRDefault="007239D0" w:rsidP="006D78FC">
      <w:pPr>
        <w:pStyle w:val="ListParagraph"/>
        <w:numPr>
          <w:ilvl w:val="0"/>
          <w:numId w:val="7"/>
        </w:num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تدير</w:t>
      </w:r>
      <w:r w:rsidR="00510018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كوستا كروزيس سبعة معاهد تدريبية في مختلف أنحاء العالم- المركز الرئيسي في جينوا، والآخرون في بيرو، البرازيل، الفلبين، الهند، وإندونيسيا. تدا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ر </w:t>
      </w:r>
      <w:r w:rsidR="00301CC4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هذه 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المعاهد </w:t>
      </w:r>
      <w:r w:rsidR="00301CC4" w:rsidRPr="00681BA1">
        <w:rPr>
          <w:rFonts w:asciiTheme="majorBidi" w:hAnsiTheme="majorBidi" w:cstheme="majorBidi"/>
          <w:sz w:val="24"/>
          <w:szCs w:val="24"/>
          <w:rtl/>
          <w:lang w:bidi="ar-EG"/>
        </w:rPr>
        <w:t>إما بصورة مباشرة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أو من خلال مشاريع مشتركة مع جامعات محلية رائدة. بالإضافة إلى ذلك، </w:t>
      </w:r>
      <w:r w:rsidR="00301CC4" w:rsidRPr="00681BA1">
        <w:rPr>
          <w:rFonts w:asciiTheme="majorBidi" w:hAnsiTheme="majorBidi" w:cstheme="majorBidi"/>
          <w:sz w:val="24"/>
          <w:szCs w:val="24"/>
          <w:rtl/>
          <w:lang w:bidi="ar-EG"/>
        </w:rPr>
        <w:t>تعيّن كوستا فر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ق من </w:t>
      </w:r>
      <w:r w:rsidR="00301CC4" w:rsidRPr="00681BA1">
        <w:rPr>
          <w:rFonts w:asciiTheme="majorBidi" w:hAnsiTheme="majorBidi" w:cstheme="majorBidi"/>
          <w:sz w:val="24"/>
          <w:szCs w:val="24"/>
          <w:rtl/>
          <w:lang w:bidi="ar-EG"/>
        </w:rPr>
        <w:t>المعلمون المتنقلون وال</w:t>
      </w:r>
      <w:r w:rsidR="007257C7" w:rsidRPr="00681BA1">
        <w:rPr>
          <w:rFonts w:asciiTheme="majorBidi" w:hAnsiTheme="majorBidi" w:cstheme="majorBidi"/>
          <w:sz w:val="24"/>
          <w:szCs w:val="24"/>
          <w:rtl/>
          <w:lang w:bidi="ar-EG"/>
        </w:rPr>
        <w:t>جاهزون</w:t>
      </w:r>
      <w:r w:rsidR="00301CC4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، من أجل </w:t>
      </w:r>
      <w:r w:rsidR="007257C7" w:rsidRPr="00681BA1">
        <w:rPr>
          <w:rFonts w:asciiTheme="majorBidi" w:hAnsiTheme="majorBidi" w:cstheme="majorBidi"/>
          <w:sz w:val="24"/>
          <w:szCs w:val="24"/>
          <w:rtl/>
          <w:lang w:bidi="ar-EG"/>
        </w:rPr>
        <w:t>ضمان دورات كوستا التدريبية في الصين، فييتنام و تشيلي.</w:t>
      </w:r>
    </w:p>
    <w:p w:rsidR="00D1083E" w:rsidRPr="00681BA1" w:rsidRDefault="00345460" w:rsidP="006D78FC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 w:hint="cs"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6096635</wp:posOffset>
            </wp:positionH>
            <wp:positionV relativeFrom="paragraph">
              <wp:posOffset>9214485</wp:posOffset>
            </wp:positionV>
            <wp:extent cx="518160" cy="754380"/>
            <wp:effectExtent l="19050" t="0" r="0" b="0"/>
            <wp:wrapNone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75438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F4411" w:rsidRPr="00681BA1" w:rsidRDefault="00D1083E" w:rsidP="006D78FC">
      <w:pPr>
        <w:pStyle w:val="ListParagraph"/>
        <w:numPr>
          <w:ilvl w:val="0"/>
          <w:numId w:val="7"/>
        </w:num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في</w:t>
      </w:r>
      <w:r w:rsidR="00BE651D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2009، أوضحت نتائج استطلاعات حول رضاء العميل أن </w:t>
      </w:r>
      <w:r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98%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من </w:t>
      </w:r>
      <w:r w:rsidR="003E2DC8" w:rsidRPr="00681BA1">
        <w:rPr>
          <w:rFonts w:asciiTheme="majorBidi" w:hAnsiTheme="majorBidi" w:cstheme="majorBidi"/>
          <w:sz w:val="24"/>
          <w:szCs w:val="24"/>
          <w:rtl/>
          <w:lang w:bidi="ar-EG"/>
        </w:rPr>
        <w:t>ضي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و</w:t>
      </w:r>
      <w:r w:rsidR="003E2DC8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ف </w:t>
      </w:r>
      <w:r w:rsidR="00C95F78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كوستا </w:t>
      </w:r>
      <w:r w:rsidR="003E2DC8" w:rsidRPr="00681BA1">
        <w:rPr>
          <w:rFonts w:asciiTheme="majorBidi" w:hAnsiTheme="majorBidi" w:cstheme="majorBidi"/>
          <w:sz w:val="24"/>
          <w:szCs w:val="24"/>
          <w:rtl/>
          <w:lang w:bidi="ar-EG"/>
        </w:rPr>
        <w:t>كا</w:t>
      </w:r>
      <w:r w:rsidR="00CA301F" w:rsidRPr="00681BA1">
        <w:rPr>
          <w:rFonts w:asciiTheme="majorBidi" w:hAnsiTheme="majorBidi" w:cstheme="majorBidi"/>
          <w:sz w:val="24"/>
          <w:szCs w:val="24"/>
          <w:rtl/>
          <w:lang w:bidi="ar-EG"/>
        </w:rPr>
        <w:t>ن</w:t>
      </w:r>
      <w:r w:rsidR="00C95F78" w:rsidRPr="00681BA1">
        <w:rPr>
          <w:rFonts w:asciiTheme="majorBidi" w:hAnsiTheme="majorBidi" w:cstheme="majorBidi"/>
          <w:sz w:val="24"/>
          <w:szCs w:val="24"/>
          <w:rtl/>
          <w:lang w:bidi="ar-EG"/>
        </w:rPr>
        <w:t>وا</w:t>
      </w:r>
      <w:r w:rsidR="00CA301F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يشعر</w:t>
      </w:r>
      <w:r w:rsidR="00C95F78" w:rsidRPr="00681BA1">
        <w:rPr>
          <w:rFonts w:asciiTheme="majorBidi" w:hAnsiTheme="majorBidi" w:cstheme="majorBidi"/>
          <w:sz w:val="24"/>
          <w:szCs w:val="24"/>
          <w:rtl/>
          <w:lang w:bidi="ar-EG"/>
        </w:rPr>
        <w:t>ن</w:t>
      </w:r>
      <w:r w:rsidR="00042429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CA301F" w:rsidRPr="00681BA1">
        <w:rPr>
          <w:rFonts w:asciiTheme="majorBidi" w:hAnsiTheme="majorBidi" w:cstheme="majorBidi"/>
          <w:sz w:val="24"/>
          <w:szCs w:val="24"/>
          <w:rtl/>
          <w:lang w:bidi="ar-EG"/>
        </w:rPr>
        <w:t>بالرضاء حيال تجربتهم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</w:p>
    <w:p w:rsidR="000F4411" w:rsidRPr="00681BA1" w:rsidRDefault="000F4411" w:rsidP="006D78FC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D1083E" w:rsidRPr="00681BA1" w:rsidRDefault="00042429" w:rsidP="006D78FC">
      <w:pPr>
        <w:pStyle w:val="ListParagraph"/>
        <w:numPr>
          <w:ilvl w:val="0"/>
          <w:numId w:val="7"/>
        </w:num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تعمل كوستا كروزيس مع حوالي </w:t>
      </w:r>
      <w:r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80,000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وكالة سفر </w:t>
      </w:r>
      <w:r w:rsidR="00C95F78" w:rsidRPr="00681BA1">
        <w:rPr>
          <w:rFonts w:asciiTheme="majorBidi" w:hAnsiTheme="majorBidi" w:cstheme="majorBidi"/>
          <w:sz w:val="24"/>
          <w:szCs w:val="24"/>
          <w:rtl/>
          <w:lang w:bidi="ar-EG"/>
        </w:rPr>
        <w:t>عبر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أنحاء العالم.</w:t>
      </w:r>
    </w:p>
    <w:p w:rsidR="00042429" w:rsidRPr="00681BA1" w:rsidRDefault="00042429" w:rsidP="006D78FC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042429" w:rsidRPr="00681BA1" w:rsidRDefault="00042429" w:rsidP="006D78FC">
      <w:pPr>
        <w:pStyle w:val="ListParagraph"/>
        <w:numPr>
          <w:ilvl w:val="0"/>
          <w:numId w:val="7"/>
        </w:num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lastRenderedPageBreak/>
        <w:t>في 2009،</w:t>
      </w:r>
      <w:r w:rsidR="00675CAA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شرعت كوستا كروزيس في برنا</w:t>
      </w:r>
      <w:r w:rsidR="00960514" w:rsidRPr="00681BA1">
        <w:rPr>
          <w:rFonts w:asciiTheme="majorBidi" w:hAnsiTheme="majorBidi" w:cstheme="majorBidi"/>
          <w:sz w:val="24"/>
          <w:szCs w:val="24"/>
          <w:rtl/>
          <w:lang w:bidi="ar-EG"/>
        </w:rPr>
        <w:t>مج</w:t>
      </w:r>
      <w:r w:rsidR="00C95F78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لتوسيع أسطولها البحري والذي سوف</w:t>
      </w:r>
      <w:r w:rsidR="00960514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ي</w:t>
      </w:r>
      <w:r w:rsidR="00675CAA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ستلزم استثمار </w:t>
      </w:r>
      <w:r w:rsidR="00675CAA"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5.5% مليار يورو </w:t>
      </w:r>
      <w:r w:rsidR="00CB2A65" w:rsidRPr="00681BA1">
        <w:rPr>
          <w:rFonts w:asciiTheme="majorBidi" w:hAnsiTheme="majorBidi" w:cstheme="majorBidi"/>
          <w:sz w:val="24"/>
          <w:szCs w:val="24"/>
          <w:rtl/>
          <w:lang w:bidi="ar-EG"/>
        </w:rPr>
        <w:t>على مدى</w:t>
      </w:r>
      <w:r w:rsidR="00675CAA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13 عاما.</w:t>
      </w:r>
    </w:p>
    <w:p w:rsidR="00675CAA" w:rsidRPr="00681BA1" w:rsidRDefault="00345460" w:rsidP="006D78FC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118110</wp:posOffset>
            </wp:positionV>
            <wp:extent cx="1028700" cy="571500"/>
            <wp:effectExtent l="19050" t="0" r="0" b="0"/>
            <wp:wrapNone/>
            <wp:docPr id="18" name="Picture 4" descr="atlan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tlantic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5CAA" w:rsidRPr="00681BA1" w:rsidRDefault="00675CAA" w:rsidP="00345460">
      <w:pPr>
        <w:pStyle w:val="ListParagraph"/>
        <w:numPr>
          <w:ilvl w:val="0"/>
          <w:numId w:val="8"/>
        </w:numPr>
        <w:tabs>
          <w:tab w:val="left" w:pos="7556"/>
          <w:tab w:val="left" w:pos="8974"/>
        </w:tabs>
        <w:ind w:left="43" w:right="1134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في يوليو 2009 </w:t>
      </w:r>
      <w:r w:rsidR="003100F6" w:rsidRPr="00681BA1">
        <w:rPr>
          <w:rFonts w:asciiTheme="majorBidi" w:hAnsiTheme="majorBidi" w:cstheme="majorBidi"/>
          <w:sz w:val="24"/>
          <w:szCs w:val="24"/>
          <w:rtl/>
          <w:lang w:bidi="ar-EG"/>
        </w:rPr>
        <w:t>بدأت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كوستا أتلانتيك</w:t>
      </w:r>
      <w:r w:rsidR="00856F3C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3100F6" w:rsidRPr="00681BA1">
        <w:rPr>
          <w:rFonts w:asciiTheme="majorBidi" w:hAnsiTheme="majorBidi" w:cstheme="majorBidi"/>
          <w:sz w:val="24"/>
          <w:szCs w:val="24"/>
          <w:rtl/>
          <w:lang w:bidi="ar-EG"/>
        </w:rPr>
        <w:t>بالعمل</w:t>
      </w:r>
      <w:r w:rsidR="00856F3C" w:rsidRPr="00681BA1">
        <w:rPr>
          <w:rFonts w:asciiTheme="majorBidi" w:hAnsiTheme="majorBidi" w:cstheme="majorBidi"/>
          <w:sz w:val="24"/>
          <w:szCs w:val="24"/>
          <w:rtl/>
          <w:lang w:bidi="ar-EG"/>
        </w:rPr>
        <w:t>. تستطيع هذه السفينة أن تحمل</w:t>
      </w:r>
      <w:r w:rsidR="00960514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856F3C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2,680 </w:t>
      </w:r>
      <w:r w:rsidR="00FF015C" w:rsidRPr="00681BA1">
        <w:rPr>
          <w:rFonts w:asciiTheme="majorBidi" w:hAnsiTheme="majorBidi" w:cstheme="majorBidi"/>
          <w:sz w:val="24"/>
          <w:szCs w:val="24"/>
          <w:rtl/>
          <w:lang w:bidi="ar-EG"/>
        </w:rPr>
        <w:t>ضيف</w:t>
      </w:r>
      <w:r w:rsidR="00856F3C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، ولقد بنيت على </w:t>
      </w:r>
      <w:r w:rsidR="00077C2E" w:rsidRPr="00681BA1">
        <w:rPr>
          <w:rFonts w:asciiTheme="majorBidi" w:hAnsiTheme="majorBidi" w:cstheme="majorBidi"/>
          <w:sz w:val="24"/>
          <w:szCs w:val="24"/>
          <w:rtl/>
          <w:lang w:bidi="ar-EG"/>
        </w:rPr>
        <w:t>مسفن</w:t>
      </w:r>
      <w:r w:rsidR="00212605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"كفارنير ماسا" الفنلاندي</w:t>
      </w:r>
      <w:r w:rsidR="00856F3C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. </w:t>
      </w:r>
      <w:r w:rsidR="00927982" w:rsidRPr="00681BA1">
        <w:rPr>
          <w:rFonts w:asciiTheme="majorBidi" w:hAnsiTheme="majorBidi" w:cstheme="majorBidi"/>
          <w:sz w:val="24"/>
          <w:szCs w:val="24"/>
          <w:rtl/>
          <w:lang w:bidi="ar-EG"/>
        </w:rPr>
        <w:t>كانت</w:t>
      </w:r>
      <w:r w:rsidR="00856F3C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B54991" w:rsidRPr="00681BA1">
        <w:rPr>
          <w:rFonts w:asciiTheme="majorBidi" w:hAnsiTheme="majorBidi" w:cstheme="majorBidi"/>
          <w:sz w:val="24"/>
          <w:szCs w:val="24"/>
          <w:rtl/>
          <w:lang w:bidi="ar-EG"/>
        </w:rPr>
        <w:t>في مقدمة</w:t>
      </w:r>
      <w:r w:rsidR="00856F3C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السفن</w:t>
      </w:r>
      <w:r w:rsidR="00B54991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DB228F" w:rsidRPr="00681BA1">
        <w:rPr>
          <w:rFonts w:asciiTheme="majorBidi" w:hAnsiTheme="majorBidi" w:cstheme="majorBidi"/>
          <w:sz w:val="24"/>
          <w:szCs w:val="24"/>
          <w:rtl/>
          <w:lang w:bidi="ar-EG"/>
        </w:rPr>
        <w:t>التي تضمنها</w:t>
      </w:r>
      <w:r w:rsidR="00927982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برنامج توسيع </w:t>
      </w:r>
      <w:r w:rsidR="00856F3C" w:rsidRPr="00681BA1">
        <w:rPr>
          <w:rFonts w:asciiTheme="majorBidi" w:hAnsiTheme="majorBidi" w:cstheme="majorBidi"/>
          <w:sz w:val="24"/>
          <w:szCs w:val="24"/>
          <w:rtl/>
          <w:lang w:bidi="ar-EG"/>
        </w:rPr>
        <w:t>أساطيل كوستا.</w:t>
      </w:r>
    </w:p>
    <w:p w:rsidR="003100F6" w:rsidRPr="00681BA1" w:rsidRDefault="00345460" w:rsidP="006D78FC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 w:hint="cs"/>
          <w:sz w:val="24"/>
          <w:szCs w:val="24"/>
          <w:lang w:bidi="ar-EG"/>
        </w:rPr>
      </w:pPr>
      <w:r>
        <w:rPr>
          <w:rFonts w:asciiTheme="majorBidi" w:hAnsiTheme="majorBidi" w:cstheme="majorBidi" w:hint="cs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102235</wp:posOffset>
            </wp:positionV>
            <wp:extent cx="1028700" cy="523875"/>
            <wp:effectExtent l="19050" t="0" r="0" b="0"/>
            <wp:wrapNone/>
            <wp:docPr id="19" name="Picture 5" descr="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urop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6BD2" w:rsidRPr="00681BA1" w:rsidRDefault="00960514" w:rsidP="00345460">
      <w:pPr>
        <w:pStyle w:val="ListParagraph"/>
        <w:numPr>
          <w:ilvl w:val="0"/>
          <w:numId w:val="8"/>
        </w:numPr>
        <w:tabs>
          <w:tab w:val="left" w:pos="8974"/>
        </w:tabs>
        <w:ind w:left="43" w:right="1134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في</w:t>
      </w:r>
      <w:r w:rsidR="003100F6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إبريل 2001</w:t>
      </w:r>
      <w:r w:rsidR="003100F6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، بدأت كوستا تروبيكال بالعمل (وزن إجمالي 36.000 </w:t>
      </w:r>
      <w:r w:rsidR="00212605" w:rsidRPr="00681BA1">
        <w:rPr>
          <w:rFonts w:asciiTheme="majorBidi" w:hAnsiTheme="majorBidi" w:cstheme="majorBidi"/>
          <w:sz w:val="24"/>
          <w:szCs w:val="24"/>
          <w:rtl/>
          <w:lang w:bidi="ar-EG"/>
        </w:rPr>
        <w:t>طن</w:t>
      </w:r>
      <w:r w:rsidR="00FF015C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</w:t>
      </w:r>
      <w:r w:rsidR="00212605" w:rsidRPr="00681BA1">
        <w:rPr>
          <w:rFonts w:asciiTheme="majorBidi" w:hAnsiTheme="majorBidi" w:cstheme="majorBidi"/>
          <w:sz w:val="24"/>
          <w:szCs w:val="24"/>
          <w:rtl/>
          <w:lang w:bidi="ar-EG"/>
        </w:rPr>
        <w:t>تحمل</w:t>
      </w:r>
      <w:r w:rsidR="00C16918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0F3F93" w:rsidRPr="00681BA1">
        <w:rPr>
          <w:rFonts w:asciiTheme="majorBidi" w:hAnsiTheme="majorBidi" w:cstheme="majorBidi"/>
          <w:sz w:val="24"/>
          <w:szCs w:val="24"/>
          <w:rtl/>
          <w:lang w:bidi="ar-EG"/>
        </w:rPr>
        <w:t>1,411</w:t>
      </w:r>
      <w:r w:rsidR="00212605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ضيف</w:t>
      </w:r>
      <w:r w:rsidR="003100F6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) وتم بيعها لشركة </w:t>
      </w:r>
      <w:r w:rsidR="003100F6" w:rsidRPr="00681BA1">
        <w:rPr>
          <w:rFonts w:asciiTheme="majorBidi" w:hAnsiTheme="majorBidi" w:cstheme="majorBidi"/>
          <w:sz w:val="24"/>
          <w:szCs w:val="24"/>
          <w:lang w:bidi="ar-EG"/>
        </w:rPr>
        <w:t>P&amp;O</w:t>
      </w:r>
      <w:r w:rsidR="00FF015C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الأسترالية في أكتوبر</w:t>
      </w:r>
      <w:r w:rsidR="003100F6" w:rsidRPr="00681BA1">
        <w:rPr>
          <w:rFonts w:asciiTheme="majorBidi" w:hAnsiTheme="majorBidi" w:cstheme="majorBidi"/>
          <w:sz w:val="24"/>
          <w:szCs w:val="24"/>
          <w:rtl/>
          <w:lang w:bidi="ar-EG"/>
        </w:rPr>
        <w:t>2005.</w:t>
      </w:r>
    </w:p>
    <w:p w:rsidR="000F3F93" w:rsidRPr="00681BA1" w:rsidRDefault="00345460" w:rsidP="006D78FC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193040</wp:posOffset>
            </wp:positionV>
            <wp:extent cx="1028700" cy="457200"/>
            <wp:effectExtent l="19050" t="0" r="0" b="0"/>
            <wp:wrapNone/>
            <wp:docPr id="20" name="Picture 6" descr="m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di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3F93" w:rsidRPr="00681BA1" w:rsidRDefault="000F3F93" w:rsidP="006D78FC">
      <w:pPr>
        <w:pStyle w:val="ListParagraph"/>
        <w:numPr>
          <w:ilvl w:val="0"/>
          <w:numId w:val="8"/>
        </w:num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في نهاية إبريل 2002، بدأت كوستا أوروبا بالعمل (</w:t>
      </w:r>
      <w:r w:rsidR="00292B3F" w:rsidRPr="00681BA1">
        <w:rPr>
          <w:rFonts w:asciiTheme="majorBidi" w:hAnsiTheme="majorBidi" w:cstheme="majorBidi"/>
          <w:sz w:val="24"/>
          <w:szCs w:val="24"/>
          <w:rtl/>
          <w:lang w:bidi="ar-EG"/>
        </w:rPr>
        <w:t>تستوعب</w:t>
      </w:r>
      <w:r w:rsidR="00942E4C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C16918" w:rsidRPr="00681BA1">
        <w:rPr>
          <w:rFonts w:asciiTheme="majorBidi" w:hAnsiTheme="majorBidi" w:cstheme="majorBidi"/>
          <w:sz w:val="24"/>
          <w:szCs w:val="24"/>
          <w:rtl/>
          <w:lang w:bidi="ar-EG"/>
        </w:rPr>
        <w:t>1,830</w:t>
      </w:r>
      <w:r w:rsidR="00212605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ضيف</w:t>
      </w:r>
      <w:r w:rsidR="00C16918" w:rsidRPr="00681BA1">
        <w:rPr>
          <w:rFonts w:asciiTheme="majorBidi" w:hAnsiTheme="majorBidi" w:cstheme="majorBidi"/>
          <w:sz w:val="24"/>
          <w:szCs w:val="24"/>
          <w:rtl/>
          <w:lang w:bidi="ar-EG"/>
        </w:rPr>
        <w:t>).</w:t>
      </w:r>
      <w:r w:rsidR="00345460">
        <w:rPr>
          <w:rFonts w:asciiTheme="majorBidi" w:hAnsiTheme="majorBidi" w:cstheme="majorBidi" w:hint="cs"/>
          <w:sz w:val="24"/>
          <w:szCs w:val="24"/>
          <w:rtl/>
          <w:lang w:bidi="ar-EG"/>
        </w:rPr>
        <w:tab/>
      </w:r>
    </w:p>
    <w:p w:rsidR="00C16918" w:rsidRDefault="00C16918" w:rsidP="006D78FC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 w:hint="cs"/>
          <w:sz w:val="24"/>
          <w:szCs w:val="24"/>
          <w:rtl/>
          <w:lang w:bidi="ar-EG"/>
        </w:rPr>
      </w:pPr>
    </w:p>
    <w:p w:rsidR="00345460" w:rsidRPr="00681BA1" w:rsidRDefault="00345460" w:rsidP="006D78FC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C16918" w:rsidRPr="00681BA1" w:rsidRDefault="009B24A6" w:rsidP="006D78FC">
      <w:pPr>
        <w:pStyle w:val="ListParagraph"/>
        <w:numPr>
          <w:ilvl w:val="0"/>
          <w:numId w:val="8"/>
        </w:num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5715</wp:posOffset>
            </wp:positionV>
            <wp:extent cx="1028700" cy="457200"/>
            <wp:effectExtent l="19050" t="0" r="0" b="0"/>
            <wp:wrapNone/>
            <wp:docPr id="21" name="Picture 7" descr="m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di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6918" w:rsidRPr="00681BA1">
        <w:rPr>
          <w:rFonts w:asciiTheme="majorBidi" w:hAnsiTheme="majorBidi" w:cstheme="majorBidi"/>
          <w:sz w:val="24"/>
          <w:szCs w:val="24"/>
          <w:rtl/>
          <w:lang w:bidi="ar-EG"/>
        </w:rPr>
        <w:t>في مايو 2003 تم تسليم كوستا مديتيرينيا، شقيقة كوستا أتلانتيكا.</w:t>
      </w:r>
      <w:r w:rsidR="00F047D6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</w:p>
    <w:p w:rsidR="00C16918" w:rsidRDefault="00C16918" w:rsidP="006D78FC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 w:hint="cs"/>
          <w:sz w:val="24"/>
          <w:szCs w:val="24"/>
          <w:rtl/>
          <w:lang w:bidi="ar-EG"/>
        </w:rPr>
      </w:pPr>
    </w:p>
    <w:p w:rsidR="00345460" w:rsidRDefault="00345460" w:rsidP="006D78FC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 w:hint="cs"/>
          <w:sz w:val="24"/>
          <w:szCs w:val="24"/>
          <w:rtl/>
          <w:lang w:bidi="ar-EG"/>
        </w:rPr>
      </w:pPr>
    </w:p>
    <w:p w:rsidR="00345460" w:rsidRPr="00681BA1" w:rsidRDefault="00345460" w:rsidP="006D78FC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C16918" w:rsidRPr="00681BA1" w:rsidRDefault="009B24A6" w:rsidP="009B24A6">
      <w:pPr>
        <w:pStyle w:val="ListParagraph"/>
        <w:numPr>
          <w:ilvl w:val="0"/>
          <w:numId w:val="8"/>
        </w:numPr>
        <w:tabs>
          <w:tab w:val="left" w:pos="8974"/>
        </w:tabs>
        <w:ind w:left="43" w:right="1134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28575</wp:posOffset>
            </wp:positionV>
            <wp:extent cx="1028700" cy="542925"/>
            <wp:effectExtent l="19050" t="0" r="0" b="0"/>
            <wp:wrapNone/>
            <wp:docPr id="24" name="Picture 3" descr="ort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tun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5700395</wp:posOffset>
            </wp:positionH>
            <wp:positionV relativeFrom="paragraph">
              <wp:posOffset>6347460</wp:posOffset>
            </wp:positionV>
            <wp:extent cx="1028700" cy="543560"/>
            <wp:effectExtent l="19050" t="0" r="0" b="0"/>
            <wp:wrapNone/>
            <wp:docPr id="23" name="Picture 9" descr="ort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rtun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5700395</wp:posOffset>
            </wp:positionH>
            <wp:positionV relativeFrom="paragraph">
              <wp:posOffset>6347460</wp:posOffset>
            </wp:positionV>
            <wp:extent cx="1028700" cy="543560"/>
            <wp:effectExtent l="19050" t="0" r="0" b="0"/>
            <wp:wrapNone/>
            <wp:docPr id="22" name="Picture 8" descr="ort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rtun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76996" w:rsidRPr="00681BA1">
        <w:rPr>
          <w:rFonts w:asciiTheme="majorBidi" w:hAnsiTheme="majorBidi" w:cstheme="majorBidi"/>
          <w:sz w:val="24"/>
          <w:szCs w:val="24"/>
          <w:rtl/>
          <w:lang w:bidi="ar-EG"/>
        </w:rPr>
        <w:t>في نوفمبر</w:t>
      </w:r>
      <w:r w:rsidR="00C16918" w:rsidRPr="00681BA1">
        <w:rPr>
          <w:rFonts w:asciiTheme="majorBidi" w:hAnsiTheme="majorBidi" w:cstheme="majorBidi"/>
          <w:sz w:val="24"/>
          <w:szCs w:val="24"/>
          <w:rtl/>
          <w:lang w:bidi="ar-EG"/>
        </w:rPr>
        <w:t>2</w:t>
      </w:r>
      <w:r w:rsidR="0072011C" w:rsidRPr="00681BA1">
        <w:rPr>
          <w:rFonts w:asciiTheme="majorBidi" w:hAnsiTheme="majorBidi" w:cstheme="majorBidi"/>
          <w:sz w:val="24"/>
          <w:szCs w:val="24"/>
          <w:rtl/>
          <w:lang w:bidi="ar-EG"/>
        </w:rPr>
        <w:t>003، تم تسليم كوستا فورتيونا، و</w:t>
      </w:r>
      <w:r w:rsidR="00FF015C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هي </w:t>
      </w:r>
      <w:r w:rsidR="00C16918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أولى الباخرتان </w:t>
      </w:r>
      <w:r w:rsidR="00D76996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ذات </w:t>
      </w:r>
      <w:r w:rsidR="00C16918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وزن إجمالي يبلغ 102,600 </w:t>
      </w:r>
      <w:r w:rsidR="00D76996" w:rsidRPr="00681BA1">
        <w:rPr>
          <w:rFonts w:asciiTheme="majorBidi" w:hAnsiTheme="majorBidi" w:cstheme="majorBidi"/>
          <w:sz w:val="24"/>
          <w:szCs w:val="24"/>
          <w:rtl/>
          <w:lang w:bidi="ar-EG"/>
        </w:rPr>
        <w:t>طن</w:t>
      </w:r>
      <w:r w:rsidR="006C6B7B" w:rsidRPr="00681BA1">
        <w:rPr>
          <w:rFonts w:asciiTheme="majorBidi" w:hAnsiTheme="majorBidi" w:cstheme="majorBidi"/>
          <w:sz w:val="24"/>
          <w:szCs w:val="24"/>
          <w:rtl/>
          <w:lang w:bidi="ar-EG"/>
        </w:rPr>
        <w:t>. تستطيع كل من</w:t>
      </w:r>
      <w:r w:rsidR="0072011C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1769EC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هاتان </w:t>
      </w:r>
      <w:r w:rsidR="0072011C" w:rsidRPr="00681BA1">
        <w:rPr>
          <w:rFonts w:asciiTheme="majorBidi" w:hAnsiTheme="majorBidi" w:cstheme="majorBidi"/>
          <w:sz w:val="24"/>
          <w:szCs w:val="24"/>
          <w:rtl/>
          <w:lang w:bidi="ar-EG"/>
        </w:rPr>
        <w:t>الباخرتان</w:t>
      </w:r>
      <w:r w:rsidR="00C16918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6C6B7B" w:rsidRPr="00681BA1">
        <w:rPr>
          <w:rFonts w:asciiTheme="majorBidi" w:hAnsiTheme="majorBidi" w:cstheme="majorBidi"/>
          <w:sz w:val="24"/>
          <w:szCs w:val="24"/>
          <w:rtl/>
          <w:lang w:bidi="ar-EG"/>
        </w:rPr>
        <w:t>بنقل</w:t>
      </w:r>
      <w:r w:rsidR="00212605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3,470 ضيف</w:t>
      </w:r>
      <w:r w:rsidR="0072011C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. </w:t>
      </w:r>
      <w:r w:rsidR="001769EC" w:rsidRPr="00681BA1">
        <w:rPr>
          <w:rFonts w:asciiTheme="majorBidi" w:hAnsiTheme="majorBidi" w:cstheme="majorBidi"/>
          <w:sz w:val="24"/>
          <w:szCs w:val="24"/>
          <w:rtl/>
          <w:lang w:bidi="ar-EG"/>
        </w:rPr>
        <w:t>كلاهما انطلق</w:t>
      </w:r>
      <w:r w:rsidR="00DC3BB6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1769EC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من </w:t>
      </w:r>
      <w:r w:rsidR="00077C2E" w:rsidRPr="00681BA1">
        <w:rPr>
          <w:rFonts w:asciiTheme="majorBidi" w:hAnsiTheme="majorBidi" w:cstheme="majorBidi"/>
          <w:sz w:val="24"/>
          <w:szCs w:val="24"/>
          <w:rtl/>
          <w:lang w:bidi="ar-EG"/>
        </w:rPr>
        <w:t>مسفن</w:t>
      </w:r>
      <w:r w:rsidR="00DC3BB6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فينسانتيري ب</w:t>
      </w:r>
      <w:r w:rsidR="0072011C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جينوا سيستري </w:t>
      </w:r>
      <w:r w:rsidR="0072011C" w:rsidRPr="00681BA1">
        <w:rPr>
          <w:rFonts w:asciiTheme="majorBidi" w:hAnsiTheme="majorBidi" w:cstheme="majorBidi"/>
          <w:sz w:val="24"/>
          <w:szCs w:val="24"/>
          <w:rtl/>
          <w:lang w:bidi="ar-AE"/>
        </w:rPr>
        <w:t>ب</w:t>
      </w:r>
      <w:r w:rsidR="00DC3BB6" w:rsidRPr="00681BA1">
        <w:rPr>
          <w:rFonts w:asciiTheme="majorBidi" w:hAnsiTheme="majorBidi" w:cstheme="majorBidi"/>
          <w:sz w:val="24"/>
          <w:szCs w:val="24"/>
          <w:rtl/>
          <w:lang w:bidi="ar-AE"/>
        </w:rPr>
        <w:t>ونينته</w:t>
      </w:r>
      <w:r w:rsidR="0072011C" w:rsidRPr="00681BA1">
        <w:rPr>
          <w:rFonts w:asciiTheme="majorBidi" w:hAnsiTheme="majorBidi" w:cstheme="majorBidi"/>
          <w:sz w:val="24"/>
          <w:szCs w:val="24"/>
          <w:rtl/>
          <w:lang w:bidi="ar-AE"/>
        </w:rPr>
        <w:t>.</w:t>
      </w:r>
    </w:p>
    <w:p w:rsidR="0072011C" w:rsidRDefault="0072011C" w:rsidP="006D78FC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 w:hint="cs"/>
          <w:sz w:val="24"/>
          <w:szCs w:val="24"/>
          <w:rtl/>
          <w:lang w:bidi="ar-EG"/>
        </w:rPr>
      </w:pPr>
    </w:p>
    <w:p w:rsidR="007E7B01" w:rsidRPr="00681BA1" w:rsidRDefault="007E7B01" w:rsidP="006D78FC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31750</wp:posOffset>
            </wp:positionV>
            <wp:extent cx="1039495" cy="457200"/>
            <wp:effectExtent l="19050" t="0" r="8255" b="0"/>
            <wp:wrapNone/>
            <wp:docPr id="26" name="Picture 4" descr="mag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gica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69EC" w:rsidRDefault="007E7B01" w:rsidP="006D78FC">
      <w:pPr>
        <w:pStyle w:val="ListParagraph"/>
        <w:numPr>
          <w:ilvl w:val="0"/>
          <w:numId w:val="8"/>
        </w:numPr>
        <w:tabs>
          <w:tab w:val="left" w:pos="8974"/>
        </w:tabs>
        <w:ind w:left="43" w:right="-567"/>
        <w:jc w:val="both"/>
        <w:rPr>
          <w:rFonts w:asciiTheme="majorBidi" w:hAnsiTheme="majorBidi" w:cstheme="majorBidi" w:hint="cs"/>
          <w:sz w:val="24"/>
          <w:szCs w:val="24"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5700395</wp:posOffset>
            </wp:positionH>
            <wp:positionV relativeFrom="paragraph">
              <wp:posOffset>6943090</wp:posOffset>
            </wp:positionV>
            <wp:extent cx="1039495" cy="457200"/>
            <wp:effectExtent l="19050" t="0" r="8255" b="0"/>
            <wp:wrapNone/>
            <wp:docPr id="25" name="Picture 10" descr="mag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gica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011C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في أكتوبر 2004، تم تسليم كوستا ماجيكا، وهي </w:t>
      </w:r>
      <w:r w:rsidR="006510CC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السفينة </w:t>
      </w:r>
      <w:r w:rsidR="00C12E35" w:rsidRPr="00681BA1">
        <w:rPr>
          <w:rFonts w:asciiTheme="majorBidi" w:hAnsiTheme="majorBidi" w:cstheme="majorBidi"/>
          <w:sz w:val="24"/>
          <w:szCs w:val="24"/>
          <w:rtl/>
          <w:lang w:bidi="ar-EG"/>
        </w:rPr>
        <w:t>الشقيقة</w:t>
      </w:r>
      <w:r w:rsidR="0072011C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6510CC" w:rsidRPr="00681BA1">
        <w:rPr>
          <w:rFonts w:asciiTheme="majorBidi" w:hAnsiTheme="majorBidi" w:cstheme="majorBidi"/>
          <w:sz w:val="24"/>
          <w:szCs w:val="24"/>
          <w:rtl/>
          <w:lang w:bidi="ar-EG"/>
        </w:rPr>
        <w:t>ل</w:t>
      </w:r>
      <w:r w:rsidR="0072011C" w:rsidRPr="00681BA1">
        <w:rPr>
          <w:rFonts w:asciiTheme="majorBidi" w:hAnsiTheme="majorBidi" w:cstheme="majorBidi"/>
          <w:sz w:val="24"/>
          <w:szCs w:val="24"/>
          <w:rtl/>
          <w:lang w:bidi="ar-EG"/>
        </w:rPr>
        <w:t>كوستا فورتيونا.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</w:p>
    <w:p w:rsidR="007E7B01" w:rsidRDefault="007E7B01" w:rsidP="007E7B01">
      <w:pPr>
        <w:pStyle w:val="ListParagraph"/>
        <w:rPr>
          <w:rFonts w:asciiTheme="majorBidi" w:hAnsiTheme="majorBidi" w:cstheme="majorBidi" w:hint="cs"/>
          <w:sz w:val="24"/>
          <w:szCs w:val="24"/>
          <w:rtl/>
          <w:lang w:bidi="ar-EG"/>
        </w:rPr>
      </w:pPr>
    </w:p>
    <w:p w:rsidR="007E7B01" w:rsidRPr="007E7B01" w:rsidRDefault="007E7B01" w:rsidP="007E7B01">
      <w:pPr>
        <w:pStyle w:val="ListParagraph"/>
        <w:rPr>
          <w:rFonts w:asciiTheme="majorBidi" w:hAnsiTheme="majorBidi" w:cstheme="majorBidi" w:hint="cs"/>
          <w:sz w:val="24"/>
          <w:szCs w:val="24"/>
          <w:rtl/>
          <w:lang w:bidi="ar-EG"/>
        </w:rPr>
      </w:pPr>
    </w:p>
    <w:p w:rsidR="001769EC" w:rsidRPr="00681BA1" w:rsidRDefault="007E7B01" w:rsidP="006D78FC">
      <w:p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83185</wp:posOffset>
            </wp:positionV>
            <wp:extent cx="1028700" cy="542925"/>
            <wp:effectExtent l="19050" t="0" r="0" b="0"/>
            <wp:wrapNone/>
            <wp:docPr id="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7E7B01" w:rsidRDefault="007E7B01" w:rsidP="007E7B01">
      <w:pPr>
        <w:pStyle w:val="ListParagraph"/>
        <w:numPr>
          <w:ilvl w:val="0"/>
          <w:numId w:val="8"/>
        </w:numPr>
        <w:tabs>
          <w:tab w:val="left" w:pos="8974"/>
        </w:tabs>
        <w:ind w:left="43" w:right="1134"/>
        <w:jc w:val="both"/>
        <w:rPr>
          <w:rFonts w:asciiTheme="majorBidi" w:hAnsiTheme="majorBidi" w:cstheme="majorBidi" w:hint="cs"/>
          <w:sz w:val="24"/>
          <w:szCs w:val="24"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5700395</wp:posOffset>
            </wp:positionH>
            <wp:positionV relativeFrom="paragraph">
              <wp:posOffset>7538720</wp:posOffset>
            </wp:positionV>
            <wp:extent cx="1028700" cy="538480"/>
            <wp:effectExtent l="19050" t="0" r="0" b="0"/>
            <wp:wrapNone/>
            <wp:docPr id="2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DC3BB6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في يوليو 2006، بدأت سفينة جديدة تسمى بكوستا كونكورديا بالعمل. </w:t>
      </w:r>
      <w:r w:rsidR="001769EC" w:rsidRPr="00681BA1">
        <w:rPr>
          <w:rFonts w:asciiTheme="majorBidi" w:hAnsiTheme="majorBidi" w:cstheme="majorBidi"/>
          <w:sz w:val="24"/>
          <w:szCs w:val="24"/>
          <w:rtl/>
          <w:lang w:bidi="ar-EG"/>
        </w:rPr>
        <w:t>يبلغ و</w:t>
      </w:r>
      <w:r w:rsidR="00DC3BB6" w:rsidRPr="00681BA1">
        <w:rPr>
          <w:rFonts w:asciiTheme="majorBidi" w:hAnsiTheme="majorBidi" w:cstheme="majorBidi"/>
          <w:sz w:val="24"/>
          <w:szCs w:val="24"/>
          <w:rtl/>
          <w:lang w:bidi="ar-EG"/>
        </w:rPr>
        <w:t>زن</w:t>
      </w:r>
      <w:r w:rsidR="001769EC" w:rsidRPr="00681BA1">
        <w:rPr>
          <w:rFonts w:asciiTheme="majorBidi" w:hAnsiTheme="majorBidi" w:cstheme="majorBidi"/>
          <w:sz w:val="24"/>
          <w:szCs w:val="24"/>
          <w:rtl/>
          <w:lang w:bidi="ar-EG"/>
        </w:rPr>
        <w:t>ها</w:t>
      </w:r>
      <w:r w:rsidR="00DC3BB6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1769EC" w:rsidRPr="00681BA1">
        <w:rPr>
          <w:rFonts w:asciiTheme="majorBidi" w:hAnsiTheme="majorBidi" w:cstheme="majorBidi"/>
          <w:sz w:val="24"/>
          <w:szCs w:val="24"/>
          <w:rtl/>
          <w:lang w:bidi="ar-EG"/>
        </w:rPr>
        <w:t>ال</w:t>
      </w:r>
      <w:r w:rsidR="00DC3BB6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إجمالي 114,500 </w:t>
      </w:r>
    </w:p>
    <w:p w:rsidR="00DC3BB6" w:rsidRPr="00681BA1" w:rsidRDefault="00D76996" w:rsidP="007E7B01">
      <w:pPr>
        <w:pStyle w:val="ListParagraph"/>
        <w:numPr>
          <w:ilvl w:val="0"/>
          <w:numId w:val="8"/>
        </w:numPr>
        <w:tabs>
          <w:tab w:val="left" w:pos="8974"/>
        </w:tabs>
        <w:ind w:left="43" w:right="1134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طن</w:t>
      </w:r>
      <w:r w:rsidR="00DC3BB6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</w:t>
      </w:r>
      <w:r w:rsidR="00C12E35" w:rsidRPr="00681BA1">
        <w:rPr>
          <w:rFonts w:asciiTheme="majorBidi" w:hAnsiTheme="majorBidi" w:cstheme="majorBidi"/>
          <w:sz w:val="24"/>
          <w:szCs w:val="24"/>
          <w:rtl/>
          <w:lang w:bidi="ar-EG"/>
        </w:rPr>
        <w:t>تستوعب</w:t>
      </w:r>
      <w:r w:rsidR="00212605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3,780 ضيف</w:t>
      </w:r>
      <w:r w:rsidR="00DC3BB6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وهي </w:t>
      </w:r>
      <w:r w:rsidR="001769EC" w:rsidRPr="00681BA1">
        <w:rPr>
          <w:rFonts w:asciiTheme="majorBidi" w:hAnsiTheme="majorBidi" w:cstheme="majorBidi"/>
          <w:sz w:val="24"/>
          <w:szCs w:val="24"/>
          <w:rtl/>
          <w:lang w:bidi="ar-EG"/>
        </w:rPr>
        <w:t>الأولى من</w:t>
      </w:r>
      <w:r w:rsidR="00DC3BB6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ثلاثة سفن مماثلة سوف يتم بنائها في </w:t>
      </w:r>
      <w:r w:rsidR="00077C2E" w:rsidRPr="00681BA1">
        <w:rPr>
          <w:rFonts w:asciiTheme="majorBidi" w:hAnsiTheme="majorBidi" w:cstheme="majorBidi"/>
          <w:sz w:val="24"/>
          <w:szCs w:val="24"/>
          <w:rtl/>
          <w:lang w:bidi="ar-EG"/>
        </w:rPr>
        <w:t>مسفن</w:t>
      </w:r>
      <w:r w:rsidR="00DC3BB6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فينسانتيري بجينوا سيستري </w:t>
      </w:r>
      <w:r w:rsidR="00DC3BB6" w:rsidRPr="00681BA1">
        <w:rPr>
          <w:rFonts w:asciiTheme="majorBidi" w:hAnsiTheme="majorBidi" w:cstheme="majorBidi"/>
          <w:sz w:val="24"/>
          <w:szCs w:val="24"/>
          <w:rtl/>
          <w:lang w:bidi="ar-AE"/>
        </w:rPr>
        <w:t>بونينته.</w:t>
      </w:r>
    </w:p>
    <w:p w:rsidR="001B567A" w:rsidRPr="00681BA1" w:rsidRDefault="007E7B01" w:rsidP="006D78FC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133985</wp:posOffset>
            </wp:positionV>
            <wp:extent cx="1019175" cy="561975"/>
            <wp:effectExtent l="19050" t="0" r="9525" b="0"/>
            <wp:wrapNone/>
            <wp:docPr id="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61975"/>
                    </a:xfrm>
                    <a:prstGeom prst="rect">
                      <a:avLst/>
                    </a:prstGeom>
                    <a:noFill/>
                    <a:ln w="50800">
                      <a:noFill/>
                      <a:prstDash val="sysDot"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7E7B01" w:rsidRDefault="007E7B01" w:rsidP="007E7B01">
      <w:pPr>
        <w:pStyle w:val="ListParagraph"/>
        <w:numPr>
          <w:ilvl w:val="0"/>
          <w:numId w:val="8"/>
        </w:numPr>
        <w:tabs>
          <w:tab w:val="left" w:pos="8974"/>
        </w:tabs>
        <w:ind w:left="43" w:right="1276"/>
        <w:jc w:val="both"/>
        <w:rPr>
          <w:rFonts w:asciiTheme="majorBidi" w:hAnsiTheme="majorBidi" w:cstheme="majorBidi" w:hint="cs"/>
          <w:sz w:val="24"/>
          <w:szCs w:val="24"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5700395</wp:posOffset>
            </wp:positionH>
            <wp:positionV relativeFrom="paragraph">
              <wp:posOffset>8134350</wp:posOffset>
            </wp:positionV>
            <wp:extent cx="1018540" cy="559435"/>
            <wp:effectExtent l="19050" t="0" r="0" b="0"/>
            <wp:wrapNone/>
            <wp:docPr id="2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559435"/>
                    </a:xfrm>
                    <a:prstGeom prst="rect">
                      <a:avLst/>
                    </a:prstGeom>
                    <a:noFill/>
                    <a:ln w="50800">
                      <a:noFill/>
                      <a:prstDash val="sysDot"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1B567A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بالإضافة إلى ذلك، في مايو 2007، تم تسليم سفينة جديدة أخرى تسمى بكوستا سيرينا، وهي </w:t>
      </w:r>
      <w:r w:rsidR="00C12E35" w:rsidRPr="00681BA1">
        <w:rPr>
          <w:rFonts w:asciiTheme="majorBidi" w:hAnsiTheme="majorBidi" w:cstheme="majorBidi"/>
          <w:sz w:val="24"/>
          <w:szCs w:val="24"/>
          <w:rtl/>
          <w:lang w:bidi="ar-EG"/>
        </w:rPr>
        <w:t>ال</w:t>
      </w:r>
      <w:r w:rsidR="001769EC" w:rsidRPr="00681BA1">
        <w:rPr>
          <w:rFonts w:asciiTheme="majorBidi" w:hAnsiTheme="majorBidi" w:cstheme="majorBidi"/>
          <w:sz w:val="24"/>
          <w:szCs w:val="24"/>
          <w:rtl/>
          <w:lang w:bidi="ar-EG"/>
        </w:rPr>
        <w:t>س</w:t>
      </w:r>
      <w:r w:rsidR="00C12E35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فينة </w:t>
      </w:r>
    </w:p>
    <w:p w:rsidR="001B567A" w:rsidRPr="007E7B01" w:rsidRDefault="007E7B01" w:rsidP="007E7B01">
      <w:pPr>
        <w:tabs>
          <w:tab w:val="left" w:pos="8974"/>
        </w:tabs>
        <w:ind w:right="1276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7E7B01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r w:rsidR="00C12E35" w:rsidRPr="007E7B01">
        <w:rPr>
          <w:rFonts w:asciiTheme="majorBidi" w:hAnsiTheme="majorBidi" w:cstheme="majorBidi"/>
          <w:sz w:val="24"/>
          <w:szCs w:val="24"/>
          <w:rtl/>
          <w:lang w:bidi="ar-EG"/>
        </w:rPr>
        <w:t>ال</w:t>
      </w:r>
      <w:r w:rsidR="001B567A" w:rsidRPr="007E7B0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شقيقة </w:t>
      </w:r>
      <w:r w:rsidR="00C12E35" w:rsidRPr="007E7B01">
        <w:rPr>
          <w:rFonts w:asciiTheme="majorBidi" w:hAnsiTheme="majorBidi" w:cstheme="majorBidi"/>
          <w:sz w:val="24"/>
          <w:szCs w:val="24"/>
          <w:rtl/>
          <w:lang w:bidi="ar-EG"/>
        </w:rPr>
        <w:t>ل</w:t>
      </w:r>
      <w:r w:rsidR="001B567A" w:rsidRPr="007E7B0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كوستا كونكورديا. بلغ عدد أسطول كوستا البحري </w:t>
      </w:r>
      <w:r w:rsidR="006359E2" w:rsidRPr="007E7B01">
        <w:rPr>
          <w:rFonts w:asciiTheme="majorBidi" w:hAnsiTheme="majorBidi" w:cstheme="majorBidi"/>
          <w:sz w:val="24"/>
          <w:szCs w:val="24"/>
          <w:rtl/>
          <w:lang w:bidi="ar-EG"/>
        </w:rPr>
        <w:t>12 سفينة</w:t>
      </w:r>
      <w:r w:rsidR="001769EC" w:rsidRPr="007E7B01">
        <w:rPr>
          <w:rFonts w:asciiTheme="majorBidi" w:hAnsiTheme="majorBidi" w:cstheme="majorBidi"/>
          <w:sz w:val="24"/>
          <w:szCs w:val="24"/>
          <w:rtl/>
          <w:lang w:bidi="ar-EG"/>
        </w:rPr>
        <w:t>،</w:t>
      </w:r>
      <w:r w:rsidR="006359E2" w:rsidRPr="007E7B0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أما </w:t>
      </w:r>
      <w:r w:rsidR="00DD207B" w:rsidRPr="007E7B01">
        <w:rPr>
          <w:rFonts w:asciiTheme="majorBidi" w:hAnsiTheme="majorBidi" w:cstheme="majorBidi"/>
          <w:sz w:val="24"/>
          <w:szCs w:val="24"/>
          <w:rtl/>
          <w:lang w:bidi="ar-EG"/>
        </w:rPr>
        <w:t>قدرة الإستيعاب</w:t>
      </w:r>
      <w:r w:rsidR="006359E2" w:rsidRPr="007E7B0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فقد بلغت</w:t>
      </w:r>
      <w:r w:rsidR="00212605" w:rsidRPr="007E7B0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29,400 ضيف</w:t>
      </w:r>
      <w:r w:rsidR="00966D41" w:rsidRPr="007E7B01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</w:p>
    <w:p w:rsidR="00BB6A42" w:rsidRPr="00681BA1" w:rsidRDefault="007E7B01" w:rsidP="006D78FC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 w:hint="cs"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185420</wp:posOffset>
            </wp:positionV>
            <wp:extent cx="1028700" cy="571500"/>
            <wp:effectExtent l="19050" t="0" r="0" b="0"/>
            <wp:wrapNone/>
            <wp:docPr id="32" name="Picture 7" descr="CostaLuminos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staLuminosa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9091" r="9091" b="24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6A42" w:rsidRPr="00681BA1" w:rsidRDefault="007E7B01" w:rsidP="007E7B01">
      <w:pPr>
        <w:pStyle w:val="ListParagraph"/>
        <w:numPr>
          <w:ilvl w:val="0"/>
          <w:numId w:val="8"/>
        </w:numPr>
        <w:tabs>
          <w:tab w:val="left" w:pos="8974"/>
        </w:tabs>
        <w:ind w:left="43" w:right="1276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5700395</wp:posOffset>
            </wp:positionH>
            <wp:positionV relativeFrom="paragraph">
              <wp:posOffset>8776970</wp:posOffset>
            </wp:positionV>
            <wp:extent cx="1028700" cy="571500"/>
            <wp:effectExtent l="19050" t="0" r="0" b="0"/>
            <wp:wrapNone/>
            <wp:docPr id="31" name="Picture 13" descr="CostaLuminos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staLuminosa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9091" r="9091" b="24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6A42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في 30 من إبريل 2009، تم تسليم كوستا لومينوسا، وهي سفينة جديدة </w:t>
      </w:r>
      <w:r w:rsidR="00871AA9" w:rsidRPr="00681BA1">
        <w:rPr>
          <w:rFonts w:asciiTheme="majorBidi" w:hAnsiTheme="majorBidi" w:cstheme="majorBidi"/>
          <w:sz w:val="24"/>
          <w:szCs w:val="24"/>
          <w:rtl/>
          <w:lang w:bidi="ar-EG"/>
        </w:rPr>
        <w:t>ت</w:t>
      </w:r>
      <w:r w:rsidR="001769EC" w:rsidRPr="00681BA1">
        <w:rPr>
          <w:rFonts w:asciiTheme="majorBidi" w:hAnsiTheme="majorBidi" w:cstheme="majorBidi"/>
          <w:sz w:val="24"/>
          <w:szCs w:val="24"/>
          <w:rtl/>
          <w:lang w:bidi="ar-EG"/>
        </w:rPr>
        <w:t>بلغ من الو</w:t>
      </w:r>
      <w:r w:rsidR="00BB6A42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زن </w:t>
      </w:r>
      <w:r w:rsidR="001769EC" w:rsidRPr="00681BA1">
        <w:rPr>
          <w:rFonts w:asciiTheme="majorBidi" w:hAnsiTheme="majorBidi" w:cstheme="majorBidi"/>
          <w:sz w:val="24"/>
          <w:szCs w:val="24"/>
          <w:rtl/>
          <w:lang w:bidi="ar-EG"/>
        </w:rPr>
        <w:t>ال</w:t>
      </w:r>
      <w:r w:rsidR="00BB6A42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إجمالي 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  </w:t>
      </w:r>
      <w:r w:rsidR="00BB6A42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92,600 </w:t>
      </w:r>
      <w:r w:rsidR="00D76996" w:rsidRPr="00681BA1">
        <w:rPr>
          <w:rFonts w:asciiTheme="majorBidi" w:hAnsiTheme="majorBidi" w:cstheme="majorBidi"/>
          <w:sz w:val="24"/>
          <w:szCs w:val="24"/>
          <w:rtl/>
          <w:lang w:bidi="ar-EG"/>
        </w:rPr>
        <w:t>طن</w:t>
      </w:r>
      <w:r w:rsidR="00BB6A42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</w:t>
      </w:r>
      <w:r w:rsidR="00871AA9" w:rsidRPr="00681BA1">
        <w:rPr>
          <w:rFonts w:asciiTheme="majorBidi" w:hAnsiTheme="majorBidi" w:cstheme="majorBidi"/>
          <w:sz w:val="24"/>
          <w:szCs w:val="24"/>
          <w:rtl/>
          <w:lang w:bidi="ar-EG"/>
        </w:rPr>
        <w:t>تحمل</w:t>
      </w:r>
      <w:r w:rsidR="00212605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2,826 ضيف</w:t>
      </w:r>
      <w:r w:rsidR="00BB6A42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. تم بنائها من قبل فينسانتيري في </w:t>
      </w:r>
      <w:r w:rsidR="00077C2E" w:rsidRPr="00681BA1">
        <w:rPr>
          <w:rFonts w:asciiTheme="majorBidi" w:hAnsiTheme="majorBidi" w:cstheme="majorBidi"/>
          <w:sz w:val="24"/>
          <w:szCs w:val="24"/>
          <w:rtl/>
          <w:lang w:bidi="ar-EG"/>
        </w:rPr>
        <w:t>مسافن</w:t>
      </w:r>
      <w:r w:rsidR="00BB6A42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مارغيرا وهي الأولى من سفينتان مماثلتان.</w:t>
      </w:r>
    </w:p>
    <w:p w:rsidR="00DD2786" w:rsidRPr="00681BA1" w:rsidRDefault="007E7B01" w:rsidP="006D78FC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160020</wp:posOffset>
            </wp:positionV>
            <wp:extent cx="1028700" cy="571500"/>
            <wp:effectExtent l="19050" t="0" r="0" b="0"/>
            <wp:wrapNone/>
            <wp:docPr id="33" name="Picture 14" descr="Costapacific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stapacifica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786" w:rsidRPr="00681BA1" w:rsidRDefault="001769EC" w:rsidP="007E7B01">
      <w:pPr>
        <w:pStyle w:val="ListParagraph"/>
        <w:numPr>
          <w:ilvl w:val="0"/>
          <w:numId w:val="8"/>
        </w:numPr>
        <w:tabs>
          <w:tab w:val="left" w:pos="8974"/>
        </w:tabs>
        <w:ind w:left="43" w:right="1276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في 29 من مايو 2009، تم تسل</w:t>
      </w:r>
      <w:r w:rsidR="00DD2786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يم كوستا باسيفيكا،  السفينة الشقيقة لكوستا كونكورديا و كوستا سيرينا </w:t>
      </w:r>
      <w:r w:rsidR="007E7B01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r w:rsidR="00DD2786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والتي سلمت من قبل فينسانتيري في </w:t>
      </w:r>
      <w:r w:rsidR="00077C2E" w:rsidRPr="00681BA1">
        <w:rPr>
          <w:rFonts w:asciiTheme="majorBidi" w:hAnsiTheme="majorBidi" w:cstheme="majorBidi"/>
          <w:sz w:val="24"/>
          <w:szCs w:val="24"/>
          <w:rtl/>
          <w:lang w:bidi="ar-EG"/>
        </w:rPr>
        <w:t>مسافن</w:t>
      </w:r>
      <w:r w:rsidR="00DD2786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جينوا سيستري </w:t>
      </w:r>
      <w:r w:rsidR="00DD2786" w:rsidRPr="00681BA1">
        <w:rPr>
          <w:rFonts w:asciiTheme="majorBidi" w:hAnsiTheme="majorBidi" w:cstheme="majorBidi"/>
          <w:sz w:val="24"/>
          <w:szCs w:val="24"/>
          <w:rtl/>
          <w:lang w:bidi="ar-AE"/>
        </w:rPr>
        <w:t>بونينته.</w:t>
      </w:r>
    </w:p>
    <w:p w:rsidR="00DD2786" w:rsidRPr="00681BA1" w:rsidRDefault="00DD2786" w:rsidP="006D78FC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DD2786" w:rsidRPr="00681BA1" w:rsidRDefault="00DD2786" w:rsidP="006D78FC">
      <w:pPr>
        <w:pStyle w:val="ListParagraph"/>
        <w:numPr>
          <w:ilvl w:val="0"/>
          <w:numId w:val="8"/>
        </w:num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في 29 من يناير 2010، تم تسليم </w:t>
      </w:r>
      <w:r w:rsidR="00DE2811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ثاني 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سفينة ذات </w:t>
      </w:r>
      <w:r w:rsidR="001769EC" w:rsidRPr="00681BA1">
        <w:rPr>
          <w:rFonts w:asciiTheme="majorBidi" w:hAnsiTheme="majorBidi" w:cstheme="majorBidi"/>
          <w:sz w:val="24"/>
          <w:szCs w:val="24"/>
          <w:rtl/>
          <w:lang w:bidi="ar-EG"/>
        </w:rPr>
        <w:t>وزن ي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بلغ 92,600 </w:t>
      </w:r>
      <w:r w:rsidR="00D76996" w:rsidRPr="00681BA1">
        <w:rPr>
          <w:rFonts w:asciiTheme="majorBidi" w:hAnsiTheme="majorBidi" w:cstheme="majorBidi"/>
          <w:sz w:val="24"/>
          <w:szCs w:val="24"/>
          <w:rtl/>
          <w:lang w:bidi="ar-EG"/>
        </w:rPr>
        <w:t>طن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</w:p>
    <w:p w:rsidR="00942E4C" w:rsidRPr="00681BA1" w:rsidRDefault="00942E4C" w:rsidP="006D78FC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3C2677" w:rsidRPr="00681BA1" w:rsidRDefault="00942E4C" w:rsidP="006D78FC">
      <w:pPr>
        <w:pStyle w:val="ListParagraph"/>
        <w:numPr>
          <w:ilvl w:val="0"/>
          <w:numId w:val="8"/>
        </w:num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lastRenderedPageBreak/>
        <w:t xml:space="preserve">في ربيع 2011 </w:t>
      </w:r>
      <w:r w:rsidR="006C6B7B" w:rsidRPr="00681BA1">
        <w:rPr>
          <w:rFonts w:asciiTheme="majorBidi" w:hAnsiTheme="majorBidi" w:cstheme="majorBidi"/>
          <w:sz w:val="24"/>
          <w:szCs w:val="24"/>
          <w:rtl/>
          <w:lang w:bidi="ar-EG"/>
        </w:rPr>
        <w:t>و</w:t>
      </w:r>
      <w:r w:rsidR="001769EC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2012، 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تبدأ سفينتان حديثتان من صنف الكونكورديا بالعمل: كوستا فافولوسا و كوستا فاشينوسا (</w:t>
      </w:r>
      <w:r w:rsidR="001769EC" w:rsidRPr="00681BA1">
        <w:rPr>
          <w:rFonts w:asciiTheme="majorBidi" w:hAnsiTheme="majorBidi" w:cstheme="majorBidi"/>
          <w:sz w:val="24"/>
          <w:szCs w:val="24"/>
          <w:rtl/>
          <w:lang w:bidi="ar-EG"/>
        </w:rPr>
        <w:t>ذو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وزن إجمالي 114,500</w:t>
      </w:r>
      <w:r w:rsidR="001769EC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طن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)</w:t>
      </w:r>
      <w:r w:rsidR="00DE2811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وسوف يتم بنائهما في </w:t>
      </w:r>
      <w:r w:rsidR="00077C2E" w:rsidRPr="00681BA1">
        <w:rPr>
          <w:rFonts w:asciiTheme="majorBidi" w:hAnsiTheme="majorBidi" w:cstheme="majorBidi"/>
          <w:sz w:val="24"/>
          <w:szCs w:val="24"/>
          <w:rtl/>
          <w:lang w:bidi="ar-EG"/>
        </w:rPr>
        <w:t>مسافن</w:t>
      </w:r>
      <w:r w:rsidR="00DE2811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فينسانتيري مارغيرا. سيصل عدد أسطول كوستا إلى </w:t>
      </w:r>
      <w:r w:rsidR="00212605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16 سفينة </w:t>
      </w:r>
      <w:r w:rsidR="001769EC" w:rsidRPr="00681BA1">
        <w:rPr>
          <w:rFonts w:asciiTheme="majorBidi" w:hAnsiTheme="majorBidi" w:cstheme="majorBidi"/>
          <w:sz w:val="24"/>
          <w:szCs w:val="24"/>
          <w:rtl/>
          <w:lang w:bidi="ar-EG"/>
        </w:rPr>
        <w:t>بسعة</w:t>
      </w:r>
      <w:r w:rsidR="00212605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لحوالي 45,000 ضيف</w:t>
      </w:r>
      <w:r w:rsidR="00DE2811" w:rsidRPr="00681BA1">
        <w:rPr>
          <w:rFonts w:asciiTheme="majorBidi" w:hAnsiTheme="majorBidi" w:cstheme="majorBidi"/>
          <w:sz w:val="24"/>
          <w:szCs w:val="24"/>
          <w:rtl/>
          <w:lang w:bidi="ar-EG"/>
        </w:rPr>
        <w:t>.***</w:t>
      </w:r>
    </w:p>
    <w:p w:rsidR="006D78FC" w:rsidRPr="00681BA1" w:rsidRDefault="006D78FC" w:rsidP="006D78FC">
      <w:pPr>
        <w:tabs>
          <w:tab w:val="left" w:pos="8974"/>
        </w:tabs>
        <w:ind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6D78FC" w:rsidRPr="00681BA1" w:rsidRDefault="006D78FC" w:rsidP="006D78FC">
      <w:pPr>
        <w:tabs>
          <w:tab w:val="left" w:pos="8974"/>
        </w:tabs>
        <w:ind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D60D87" w:rsidRPr="00681BA1" w:rsidRDefault="00D60D87" w:rsidP="007E7B01">
      <w:pPr>
        <w:pStyle w:val="ListParagraph"/>
        <w:numPr>
          <w:ilvl w:val="0"/>
          <w:numId w:val="9"/>
        </w:num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يشمل</w:t>
      </w:r>
      <w:r w:rsidR="00370385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أسطول كوستا:</w:t>
      </w:r>
    </w:p>
    <w:p w:rsidR="003C2677" w:rsidRPr="00681BA1" w:rsidRDefault="003C2677" w:rsidP="006D78FC">
      <w:pPr>
        <w:pStyle w:val="ListParagraph"/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tbl>
      <w:tblPr>
        <w:tblStyle w:val="TableGrid"/>
        <w:bidiVisual/>
        <w:tblW w:w="10915" w:type="dxa"/>
        <w:tblInd w:w="-841" w:type="dxa"/>
        <w:tblLayout w:type="fixed"/>
        <w:tblLook w:val="04A0"/>
      </w:tblPr>
      <w:tblGrid>
        <w:gridCol w:w="2268"/>
        <w:gridCol w:w="1842"/>
        <w:gridCol w:w="1985"/>
        <w:gridCol w:w="2126"/>
        <w:gridCol w:w="2694"/>
      </w:tblGrid>
      <w:tr w:rsidR="0051267F" w:rsidRPr="00681BA1" w:rsidTr="000A2A35">
        <w:tc>
          <w:tcPr>
            <w:tcW w:w="2268" w:type="dxa"/>
          </w:tcPr>
          <w:p w:rsidR="00D60D87" w:rsidRPr="00681BA1" w:rsidRDefault="000A2A35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AE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  <w:r w:rsidR="00D60D87"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AE"/>
              </w:rPr>
              <w:t>السفينة</w:t>
            </w:r>
          </w:p>
        </w:tc>
        <w:tc>
          <w:tcPr>
            <w:tcW w:w="1842" w:type="dxa"/>
          </w:tcPr>
          <w:p w:rsidR="00D60D87" w:rsidRPr="00681BA1" w:rsidRDefault="000A2A35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AE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  <w:r w:rsidR="00D60D87"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AE"/>
              </w:rPr>
              <w:t>بدأت بالعمل في</w:t>
            </w:r>
            <w:r w:rsidR="00D6234B"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AE"/>
              </w:rPr>
              <w:t xml:space="preserve"> عام</w:t>
            </w:r>
          </w:p>
        </w:tc>
        <w:tc>
          <w:tcPr>
            <w:tcW w:w="1985" w:type="dxa"/>
          </w:tcPr>
          <w:p w:rsidR="00D60D87" w:rsidRPr="00681BA1" w:rsidRDefault="000A2A35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أقصى </w:t>
            </w:r>
            <w:r w:rsidR="00D60D87"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سعة</w:t>
            </w:r>
          </w:p>
        </w:tc>
        <w:tc>
          <w:tcPr>
            <w:tcW w:w="2126" w:type="dxa"/>
          </w:tcPr>
          <w:p w:rsidR="00D60D87" w:rsidRPr="00681BA1" w:rsidRDefault="000A2A35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AE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AE"/>
              </w:rPr>
              <w:t xml:space="preserve"> الوزن بالطن</w:t>
            </w:r>
          </w:p>
        </w:tc>
        <w:tc>
          <w:tcPr>
            <w:tcW w:w="2694" w:type="dxa"/>
          </w:tcPr>
          <w:p w:rsidR="00D60D87" w:rsidRPr="00681BA1" w:rsidRDefault="000A2A35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D60D87"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تصنيف برليتز</w:t>
            </w:r>
            <w:r w:rsidR="007B32B5"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المرشد</w:t>
            </w:r>
            <w:r w:rsidR="007B32B5"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(</w:t>
            </w:r>
            <w:r w:rsidR="00BA5791"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1/5</w:t>
            </w:r>
            <w:r w:rsidR="00BA5791"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AE"/>
              </w:rPr>
              <w:t>)*</w:t>
            </w:r>
          </w:p>
        </w:tc>
      </w:tr>
      <w:tr w:rsidR="00BA5791" w:rsidRPr="00681BA1" w:rsidTr="000A2A35">
        <w:tc>
          <w:tcPr>
            <w:tcW w:w="10915" w:type="dxa"/>
            <w:gridSpan w:val="5"/>
          </w:tcPr>
          <w:p w:rsidR="00BA5791" w:rsidRPr="00681BA1" w:rsidRDefault="00BA5791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تعمل حاليا</w:t>
            </w:r>
          </w:p>
        </w:tc>
      </w:tr>
      <w:tr w:rsidR="0051267F" w:rsidRPr="00681BA1" w:rsidTr="000A2A35">
        <w:trPr>
          <w:trHeight w:val="453"/>
        </w:trPr>
        <w:tc>
          <w:tcPr>
            <w:tcW w:w="2268" w:type="dxa"/>
          </w:tcPr>
          <w:p w:rsidR="00D60D87" w:rsidRPr="00681BA1" w:rsidRDefault="003C2677" w:rsidP="006D78FC">
            <w:pPr>
              <w:pStyle w:val="ListParagraph"/>
              <w:numPr>
                <w:ilvl w:val="0"/>
                <w:numId w:val="10"/>
              </w:num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ك</w:t>
            </w:r>
            <w:r w:rsidR="00BA5791"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وستا مارينا</w:t>
            </w:r>
          </w:p>
        </w:tc>
        <w:tc>
          <w:tcPr>
            <w:tcW w:w="1842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1990</w:t>
            </w:r>
          </w:p>
        </w:tc>
        <w:tc>
          <w:tcPr>
            <w:tcW w:w="1985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1,000 ضيف</w:t>
            </w:r>
          </w:p>
        </w:tc>
        <w:tc>
          <w:tcPr>
            <w:tcW w:w="2126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25,600</w:t>
            </w:r>
          </w:p>
        </w:tc>
        <w:tc>
          <w:tcPr>
            <w:tcW w:w="2694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</w:tr>
      <w:tr w:rsidR="0051267F" w:rsidRPr="00681BA1" w:rsidTr="000A2A35">
        <w:tc>
          <w:tcPr>
            <w:tcW w:w="2268" w:type="dxa"/>
          </w:tcPr>
          <w:p w:rsidR="00D60D87" w:rsidRPr="00681BA1" w:rsidRDefault="003C2677" w:rsidP="006D78FC">
            <w:pPr>
              <w:pStyle w:val="ListParagraph"/>
              <w:numPr>
                <w:ilvl w:val="0"/>
                <w:numId w:val="10"/>
              </w:num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ك</w:t>
            </w:r>
            <w:r w:rsidR="00BA5791"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وستا كلاسيكا</w:t>
            </w:r>
          </w:p>
        </w:tc>
        <w:tc>
          <w:tcPr>
            <w:tcW w:w="1842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1991</w:t>
            </w:r>
          </w:p>
        </w:tc>
        <w:tc>
          <w:tcPr>
            <w:tcW w:w="1985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1,680 ضيف</w:t>
            </w:r>
          </w:p>
        </w:tc>
        <w:tc>
          <w:tcPr>
            <w:tcW w:w="2126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53,000</w:t>
            </w:r>
          </w:p>
        </w:tc>
        <w:tc>
          <w:tcPr>
            <w:tcW w:w="2694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3.5</w:t>
            </w:r>
          </w:p>
        </w:tc>
      </w:tr>
      <w:tr w:rsidR="0051267F" w:rsidRPr="00681BA1" w:rsidTr="000A2A35">
        <w:tc>
          <w:tcPr>
            <w:tcW w:w="2268" w:type="dxa"/>
          </w:tcPr>
          <w:p w:rsidR="00D60D87" w:rsidRPr="00681BA1" w:rsidRDefault="003C2677" w:rsidP="006D78FC">
            <w:pPr>
              <w:pStyle w:val="ListParagraph"/>
              <w:numPr>
                <w:ilvl w:val="0"/>
                <w:numId w:val="10"/>
              </w:num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ك</w:t>
            </w:r>
            <w:r w:rsidR="00BA5791"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وستا أليجرا</w:t>
            </w:r>
          </w:p>
        </w:tc>
        <w:tc>
          <w:tcPr>
            <w:tcW w:w="1842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1992</w:t>
            </w:r>
          </w:p>
        </w:tc>
        <w:tc>
          <w:tcPr>
            <w:tcW w:w="1985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1,000 ضيف</w:t>
            </w:r>
          </w:p>
        </w:tc>
        <w:tc>
          <w:tcPr>
            <w:tcW w:w="2126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28,400</w:t>
            </w:r>
          </w:p>
        </w:tc>
        <w:tc>
          <w:tcPr>
            <w:tcW w:w="2694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</w:tr>
      <w:tr w:rsidR="0051267F" w:rsidRPr="00681BA1" w:rsidTr="000A2A35">
        <w:tc>
          <w:tcPr>
            <w:tcW w:w="2268" w:type="dxa"/>
          </w:tcPr>
          <w:p w:rsidR="00D60D87" w:rsidRPr="00681BA1" w:rsidRDefault="003C2677" w:rsidP="006D78FC">
            <w:pPr>
              <w:pStyle w:val="ListParagraph"/>
              <w:numPr>
                <w:ilvl w:val="0"/>
                <w:numId w:val="10"/>
              </w:num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ك</w:t>
            </w:r>
            <w:r w:rsidR="00BA5791"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وستا رومانتيكا</w:t>
            </w:r>
          </w:p>
        </w:tc>
        <w:tc>
          <w:tcPr>
            <w:tcW w:w="1842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1993</w:t>
            </w:r>
          </w:p>
        </w:tc>
        <w:tc>
          <w:tcPr>
            <w:tcW w:w="1985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1,697 ضيف</w:t>
            </w:r>
          </w:p>
        </w:tc>
        <w:tc>
          <w:tcPr>
            <w:tcW w:w="2126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53,000</w:t>
            </w:r>
          </w:p>
        </w:tc>
        <w:tc>
          <w:tcPr>
            <w:tcW w:w="2694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3.5</w:t>
            </w:r>
          </w:p>
        </w:tc>
      </w:tr>
      <w:tr w:rsidR="0051267F" w:rsidRPr="00681BA1" w:rsidTr="000A2A35">
        <w:tc>
          <w:tcPr>
            <w:tcW w:w="2268" w:type="dxa"/>
          </w:tcPr>
          <w:p w:rsidR="00D60D87" w:rsidRPr="00681BA1" w:rsidRDefault="003C2677" w:rsidP="006D78FC">
            <w:pPr>
              <w:pStyle w:val="ListParagraph"/>
              <w:numPr>
                <w:ilvl w:val="0"/>
                <w:numId w:val="10"/>
              </w:num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ك</w:t>
            </w:r>
            <w:r w:rsidR="00BA5791"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وستا فيكتوريا</w:t>
            </w:r>
          </w:p>
        </w:tc>
        <w:tc>
          <w:tcPr>
            <w:tcW w:w="1842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1996</w:t>
            </w:r>
          </w:p>
        </w:tc>
        <w:tc>
          <w:tcPr>
            <w:tcW w:w="1985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2,394 ضيف</w:t>
            </w:r>
          </w:p>
        </w:tc>
        <w:tc>
          <w:tcPr>
            <w:tcW w:w="2126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75,200</w:t>
            </w:r>
          </w:p>
        </w:tc>
        <w:tc>
          <w:tcPr>
            <w:tcW w:w="2694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3.5</w:t>
            </w:r>
          </w:p>
        </w:tc>
      </w:tr>
      <w:tr w:rsidR="0051267F" w:rsidRPr="00681BA1" w:rsidTr="000A2A35">
        <w:tc>
          <w:tcPr>
            <w:tcW w:w="2268" w:type="dxa"/>
          </w:tcPr>
          <w:p w:rsidR="00D60D87" w:rsidRPr="00681BA1" w:rsidRDefault="00BA5791" w:rsidP="006D78FC">
            <w:pPr>
              <w:pStyle w:val="ListParagraph"/>
              <w:numPr>
                <w:ilvl w:val="0"/>
                <w:numId w:val="10"/>
              </w:num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كوستا أتلانتيكا</w:t>
            </w:r>
          </w:p>
        </w:tc>
        <w:tc>
          <w:tcPr>
            <w:tcW w:w="1842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2000</w:t>
            </w:r>
          </w:p>
        </w:tc>
        <w:tc>
          <w:tcPr>
            <w:tcW w:w="1985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2,680 ضيف</w:t>
            </w:r>
          </w:p>
        </w:tc>
        <w:tc>
          <w:tcPr>
            <w:tcW w:w="2126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85,700</w:t>
            </w:r>
          </w:p>
        </w:tc>
        <w:tc>
          <w:tcPr>
            <w:tcW w:w="2694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</w:tr>
      <w:tr w:rsidR="0051267F" w:rsidRPr="00681BA1" w:rsidTr="000A2A35">
        <w:tc>
          <w:tcPr>
            <w:tcW w:w="2268" w:type="dxa"/>
          </w:tcPr>
          <w:p w:rsidR="00D60D87" w:rsidRPr="00681BA1" w:rsidRDefault="003C2677" w:rsidP="006D78FC">
            <w:pPr>
              <w:pStyle w:val="ListParagraph"/>
              <w:numPr>
                <w:ilvl w:val="0"/>
                <w:numId w:val="10"/>
              </w:num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ك</w:t>
            </w:r>
            <w:r w:rsidR="00D2611D"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وستا ي</w:t>
            </w:r>
            <w:r w:rsidR="00BA5791"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ور</w:t>
            </w:r>
            <w:r w:rsidR="00D2611D"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و</w:t>
            </w:r>
            <w:r w:rsidR="00BA5791"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با ***</w:t>
            </w:r>
          </w:p>
        </w:tc>
        <w:tc>
          <w:tcPr>
            <w:tcW w:w="1842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2002</w:t>
            </w:r>
          </w:p>
        </w:tc>
        <w:tc>
          <w:tcPr>
            <w:tcW w:w="1985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1,830 ضيف</w:t>
            </w:r>
          </w:p>
        </w:tc>
        <w:tc>
          <w:tcPr>
            <w:tcW w:w="2126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54,700</w:t>
            </w:r>
          </w:p>
        </w:tc>
        <w:tc>
          <w:tcPr>
            <w:tcW w:w="2694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3.5</w:t>
            </w:r>
          </w:p>
        </w:tc>
      </w:tr>
      <w:tr w:rsidR="0051267F" w:rsidRPr="00681BA1" w:rsidTr="000A2A35">
        <w:tc>
          <w:tcPr>
            <w:tcW w:w="2268" w:type="dxa"/>
          </w:tcPr>
          <w:p w:rsidR="00D60D87" w:rsidRPr="00681BA1" w:rsidRDefault="00BA5791" w:rsidP="006D78FC">
            <w:pPr>
              <w:pStyle w:val="ListParagraph"/>
              <w:numPr>
                <w:ilvl w:val="0"/>
                <w:numId w:val="10"/>
              </w:num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كوستا مديترينيا</w:t>
            </w:r>
          </w:p>
        </w:tc>
        <w:tc>
          <w:tcPr>
            <w:tcW w:w="1842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2003</w:t>
            </w:r>
          </w:p>
        </w:tc>
        <w:tc>
          <w:tcPr>
            <w:tcW w:w="1985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2,680 ضيف</w:t>
            </w:r>
          </w:p>
        </w:tc>
        <w:tc>
          <w:tcPr>
            <w:tcW w:w="2126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85,700</w:t>
            </w:r>
          </w:p>
        </w:tc>
        <w:tc>
          <w:tcPr>
            <w:tcW w:w="2694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</w:tr>
      <w:tr w:rsidR="0051267F" w:rsidRPr="00681BA1" w:rsidTr="000A2A35">
        <w:tc>
          <w:tcPr>
            <w:tcW w:w="2268" w:type="dxa"/>
          </w:tcPr>
          <w:p w:rsidR="00D60D87" w:rsidRPr="00681BA1" w:rsidRDefault="00BA5791" w:rsidP="006D78FC">
            <w:pPr>
              <w:pStyle w:val="ListParagraph"/>
              <w:numPr>
                <w:ilvl w:val="0"/>
                <w:numId w:val="10"/>
              </w:num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كوستا فورتيونا</w:t>
            </w:r>
          </w:p>
        </w:tc>
        <w:tc>
          <w:tcPr>
            <w:tcW w:w="1842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2003</w:t>
            </w:r>
          </w:p>
        </w:tc>
        <w:tc>
          <w:tcPr>
            <w:tcW w:w="1985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3,470 ضيف</w:t>
            </w:r>
          </w:p>
        </w:tc>
        <w:tc>
          <w:tcPr>
            <w:tcW w:w="2126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102,600</w:t>
            </w:r>
          </w:p>
        </w:tc>
        <w:tc>
          <w:tcPr>
            <w:tcW w:w="2694" w:type="dxa"/>
          </w:tcPr>
          <w:p w:rsidR="00D60D87" w:rsidRPr="00681BA1" w:rsidRDefault="0089572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</w:tr>
      <w:tr w:rsidR="0051267F" w:rsidRPr="00681BA1" w:rsidTr="000A2A35">
        <w:tc>
          <w:tcPr>
            <w:tcW w:w="2268" w:type="dxa"/>
          </w:tcPr>
          <w:p w:rsidR="00D60D87" w:rsidRPr="00681BA1" w:rsidRDefault="00BA5791" w:rsidP="006D78FC">
            <w:pPr>
              <w:pStyle w:val="ListParagraph"/>
              <w:numPr>
                <w:ilvl w:val="0"/>
                <w:numId w:val="10"/>
              </w:num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كوستا ماجيكا</w:t>
            </w:r>
          </w:p>
        </w:tc>
        <w:tc>
          <w:tcPr>
            <w:tcW w:w="1842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2004</w:t>
            </w:r>
          </w:p>
        </w:tc>
        <w:tc>
          <w:tcPr>
            <w:tcW w:w="1985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3,470 ضيف</w:t>
            </w:r>
          </w:p>
        </w:tc>
        <w:tc>
          <w:tcPr>
            <w:tcW w:w="2126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102,600</w:t>
            </w:r>
          </w:p>
        </w:tc>
        <w:tc>
          <w:tcPr>
            <w:tcW w:w="2694" w:type="dxa"/>
          </w:tcPr>
          <w:p w:rsidR="00D60D87" w:rsidRPr="00681BA1" w:rsidRDefault="0089572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</w:tr>
      <w:tr w:rsidR="0051267F" w:rsidRPr="00681BA1" w:rsidTr="000A2A35">
        <w:tc>
          <w:tcPr>
            <w:tcW w:w="2268" w:type="dxa"/>
          </w:tcPr>
          <w:p w:rsidR="00D60D87" w:rsidRPr="00681BA1" w:rsidRDefault="00BA5791" w:rsidP="006D78FC">
            <w:pPr>
              <w:pStyle w:val="ListParagraph"/>
              <w:numPr>
                <w:ilvl w:val="0"/>
                <w:numId w:val="10"/>
              </w:num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كوستا كونكورديا</w:t>
            </w:r>
          </w:p>
        </w:tc>
        <w:tc>
          <w:tcPr>
            <w:tcW w:w="1842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2006</w:t>
            </w:r>
          </w:p>
        </w:tc>
        <w:tc>
          <w:tcPr>
            <w:tcW w:w="1985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3,780 ضيف</w:t>
            </w:r>
          </w:p>
        </w:tc>
        <w:tc>
          <w:tcPr>
            <w:tcW w:w="2126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114,500</w:t>
            </w:r>
          </w:p>
        </w:tc>
        <w:tc>
          <w:tcPr>
            <w:tcW w:w="2694" w:type="dxa"/>
          </w:tcPr>
          <w:p w:rsidR="00D60D87" w:rsidRPr="00681BA1" w:rsidRDefault="0089572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</w:tr>
      <w:tr w:rsidR="0051267F" w:rsidRPr="00681BA1" w:rsidTr="000A2A35">
        <w:tc>
          <w:tcPr>
            <w:tcW w:w="2268" w:type="dxa"/>
          </w:tcPr>
          <w:p w:rsidR="00D60D87" w:rsidRPr="00681BA1" w:rsidRDefault="00BA5791" w:rsidP="006D78FC">
            <w:pPr>
              <w:pStyle w:val="ListParagraph"/>
              <w:numPr>
                <w:ilvl w:val="0"/>
                <w:numId w:val="10"/>
              </w:num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كوستا سيرينا</w:t>
            </w:r>
          </w:p>
        </w:tc>
        <w:tc>
          <w:tcPr>
            <w:tcW w:w="1842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2007</w:t>
            </w:r>
          </w:p>
        </w:tc>
        <w:tc>
          <w:tcPr>
            <w:tcW w:w="1985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3,780 ضيف</w:t>
            </w:r>
          </w:p>
        </w:tc>
        <w:tc>
          <w:tcPr>
            <w:tcW w:w="2126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114,500</w:t>
            </w:r>
          </w:p>
        </w:tc>
        <w:tc>
          <w:tcPr>
            <w:tcW w:w="2694" w:type="dxa"/>
          </w:tcPr>
          <w:p w:rsidR="00D60D87" w:rsidRPr="00681BA1" w:rsidRDefault="0089572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</w:tr>
      <w:tr w:rsidR="0051267F" w:rsidRPr="00681BA1" w:rsidTr="000A2A35">
        <w:tc>
          <w:tcPr>
            <w:tcW w:w="2268" w:type="dxa"/>
          </w:tcPr>
          <w:p w:rsidR="00D60D87" w:rsidRPr="00681BA1" w:rsidRDefault="00BA5791" w:rsidP="006D78FC">
            <w:pPr>
              <w:pStyle w:val="ListParagraph"/>
              <w:numPr>
                <w:ilvl w:val="0"/>
                <w:numId w:val="10"/>
              </w:num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كوستا لومينوسا</w:t>
            </w:r>
          </w:p>
        </w:tc>
        <w:tc>
          <w:tcPr>
            <w:tcW w:w="1842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30 إبريل 2009</w:t>
            </w:r>
          </w:p>
        </w:tc>
        <w:tc>
          <w:tcPr>
            <w:tcW w:w="1985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2,826 ضيف</w:t>
            </w:r>
          </w:p>
        </w:tc>
        <w:tc>
          <w:tcPr>
            <w:tcW w:w="2126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92,600</w:t>
            </w:r>
          </w:p>
        </w:tc>
        <w:tc>
          <w:tcPr>
            <w:tcW w:w="2694" w:type="dxa"/>
          </w:tcPr>
          <w:p w:rsidR="00D60D87" w:rsidRPr="00681BA1" w:rsidRDefault="0089572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**</w:t>
            </w:r>
          </w:p>
        </w:tc>
      </w:tr>
      <w:tr w:rsidR="0051267F" w:rsidRPr="00681BA1" w:rsidTr="000A2A35">
        <w:tc>
          <w:tcPr>
            <w:tcW w:w="2268" w:type="dxa"/>
          </w:tcPr>
          <w:p w:rsidR="00D60D87" w:rsidRPr="00681BA1" w:rsidRDefault="003C2677" w:rsidP="006D78FC">
            <w:pPr>
              <w:pStyle w:val="ListParagraph"/>
              <w:numPr>
                <w:ilvl w:val="0"/>
                <w:numId w:val="10"/>
              </w:num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ك</w:t>
            </w:r>
            <w:r w:rsidR="00BA5791"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وستا باسيفيكا</w:t>
            </w:r>
          </w:p>
        </w:tc>
        <w:tc>
          <w:tcPr>
            <w:tcW w:w="1842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29 مايو 2009</w:t>
            </w:r>
          </w:p>
        </w:tc>
        <w:tc>
          <w:tcPr>
            <w:tcW w:w="1985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3,780 ضيف</w:t>
            </w:r>
          </w:p>
        </w:tc>
        <w:tc>
          <w:tcPr>
            <w:tcW w:w="2126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114,500</w:t>
            </w:r>
          </w:p>
        </w:tc>
        <w:tc>
          <w:tcPr>
            <w:tcW w:w="2694" w:type="dxa"/>
          </w:tcPr>
          <w:p w:rsidR="00D60D87" w:rsidRPr="00681BA1" w:rsidRDefault="0089572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**</w:t>
            </w:r>
          </w:p>
        </w:tc>
      </w:tr>
      <w:tr w:rsidR="0051267F" w:rsidRPr="00681BA1" w:rsidTr="000A2A35">
        <w:tc>
          <w:tcPr>
            <w:tcW w:w="2268" w:type="dxa"/>
          </w:tcPr>
          <w:p w:rsidR="00D60D87" w:rsidRPr="00681BA1" w:rsidRDefault="00BA5791" w:rsidP="006D78FC">
            <w:pPr>
              <w:pStyle w:val="ListParagraph"/>
              <w:numPr>
                <w:ilvl w:val="0"/>
                <w:numId w:val="10"/>
              </w:num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كوستا دليسيوزا</w:t>
            </w:r>
          </w:p>
        </w:tc>
        <w:tc>
          <w:tcPr>
            <w:tcW w:w="1842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29 يناير 2010</w:t>
            </w:r>
          </w:p>
        </w:tc>
        <w:tc>
          <w:tcPr>
            <w:tcW w:w="1985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2,826 ضيف</w:t>
            </w:r>
          </w:p>
        </w:tc>
        <w:tc>
          <w:tcPr>
            <w:tcW w:w="2126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92,600</w:t>
            </w:r>
          </w:p>
        </w:tc>
        <w:tc>
          <w:tcPr>
            <w:tcW w:w="2694" w:type="dxa"/>
          </w:tcPr>
          <w:p w:rsidR="00D60D87" w:rsidRPr="00681BA1" w:rsidRDefault="0089572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**</w:t>
            </w:r>
          </w:p>
        </w:tc>
      </w:tr>
      <w:tr w:rsidR="00D2611D" w:rsidRPr="00681BA1" w:rsidTr="000A2A35">
        <w:tc>
          <w:tcPr>
            <w:tcW w:w="10915" w:type="dxa"/>
            <w:gridSpan w:val="5"/>
          </w:tcPr>
          <w:p w:rsidR="00D2611D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AE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تحت الطلب </w:t>
            </w: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/</w:t>
            </w: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AE"/>
              </w:rPr>
              <w:t xml:space="preserve"> التصنيع</w:t>
            </w:r>
          </w:p>
        </w:tc>
      </w:tr>
      <w:tr w:rsidR="0051267F" w:rsidRPr="00681BA1" w:rsidTr="000A2A35">
        <w:tc>
          <w:tcPr>
            <w:tcW w:w="2268" w:type="dxa"/>
          </w:tcPr>
          <w:p w:rsidR="00D2611D" w:rsidRPr="00681BA1" w:rsidRDefault="00D2611D" w:rsidP="006D78FC">
            <w:pPr>
              <w:pStyle w:val="ListParagraph"/>
              <w:numPr>
                <w:ilvl w:val="0"/>
                <w:numId w:val="10"/>
              </w:num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كوستا فافولوسا</w:t>
            </w:r>
          </w:p>
        </w:tc>
        <w:tc>
          <w:tcPr>
            <w:tcW w:w="1842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صيف 2011</w:t>
            </w:r>
          </w:p>
        </w:tc>
        <w:tc>
          <w:tcPr>
            <w:tcW w:w="1985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3.780 ضيف</w:t>
            </w:r>
          </w:p>
        </w:tc>
        <w:tc>
          <w:tcPr>
            <w:tcW w:w="2126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114,500</w:t>
            </w:r>
          </w:p>
        </w:tc>
        <w:tc>
          <w:tcPr>
            <w:tcW w:w="2694" w:type="dxa"/>
          </w:tcPr>
          <w:p w:rsidR="00D60D87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**</w:t>
            </w:r>
          </w:p>
        </w:tc>
      </w:tr>
      <w:tr w:rsidR="0051267F" w:rsidRPr="00681BA1" w:rsidTr="000A2A35">
        <w:tc>
          <w:tcPr>
            <w:tcW w:w="2268" w:type="dxa"/>
          </w:tcPr>
          <w:p w:rsidR="00D2611D" w:rsidRPr="00681BA1" w:rsidRDefault="00D2611D" w:rsidP="006D78FC">
            <w:pPr>
              <w:pStyle w:val="ListParagraph"/>
              <w:numPr>
                <w:ilvl w:val="0"/>
                <w:numId w:val="10"/>
              </w:num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كوستا فاشينوسا</w:t>
            </w:r>
          </w:p>
        </w:tc>
        <w:tc>
          <w:tcPr>
            <w:tcW w:w="1842" w:type="dxa"/>
          </w:tcPr>
          <w:p w:rsidR="00D2611D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ربيع 2012</w:t>
            </w:r>
          </w:p>
        </w:tc>
        <w:tc>
          <w:tcPr>
            <w:tcW w:w="1985" w:type="dxa"/>
          </w:tcPr>
          <w:p w:rsidR="00D2611D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3,780 ضيف</w:t>
            </w:r>
          </w:p>
        </w:tc>
        <w:tc>
          <w:tcPr>
            <w:tcW w:w="2126" w:type="dxa"/>
          </w:tcPr>
          <w:p w:rsidR="00D2611D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114,500</w:t>
            </w:r>
          </w:p>
        </w:tc>
        <w:tc>
          <w:tcPr>
            <w:tcW w:w="2694" w:type="dxa"/>
          </w:tcPr>
          <w:p w:rsidR="00D2611D" w:rsidRPr="00681BA1" w:rsidRDefault="00D2611D" w:rsidP="006D78FC">
            <w:pPr>
              <w:tabs>
                <w:tab w:val="left" w:pos="8974"/>
              </w:tabs>
              <w:ind w:left="43" w:right="-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81B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**</w:t>
            </w:r>
          </w:p>
        </w:tc>
      </w:tr>
    </w:tbl>
    <w:p w:rsidR="00D60D87" w:rsidRPr="00681BA1" w:rsidRDefault="00D60D87" w:rsidP="006D78FC">
      <w:pPr>
        <w:tabs>
          <w:tab w:val="left" w:pos="8974"/>
        </w:tabs>
        <w:ind w:left="43" w:right="-567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357F23" w:rsidRPr="00681BA1" w:rsidRDefault="009817A7" w:rsidP="006D78FC">
      <w:pPr>
        <w:pStyle w:val="ListParagraph"/>
        <w:numPr>
          <w:ilvl w:val="0"/>
          <w:numId w:val="9"/>
        </w:numPr>
        <w:tabs>
          <w:tab w:val="left" w:pos="8974"/>
        </w:tabs>
        <w:ind w:left="43" w:right="-567" w:hanging="283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يعد "الإبحار في المحيطات و</w:t>
      </w:r>
      <w:r w:rsidR="00F501B2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سفن الرحلات البحرية" دليل 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خاص</w:t>
      </w:r>
      <w:r w:rsidR="00F501B2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يقوم بمعاينة جميع</w:t>
      </w:r>
      <w:r w:rsidR="00CB7CA0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الرحلات البحرية.</w:t>
      </w:r>
      <w:r w:rsidR="00F501B2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وقد تم مراجعته وتحريره من قبل برليتز. 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يقيّم</w:t>
      </w:r>
      <w:r w:rsidR="00F501B2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المؤلف، دجلاس وارد، رئيس المجموعة البحرية للمعاينات،</w:t>
      </w:r>
      <w:r w:rsidR="00CB7CA0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250 سفينة سنوياً، </w:t>
      </w:r>
      <w:r w:rsidR="00CB7CA0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محددّا عدد النجوم المستحقة. وهذا يعتمد على عوامل مختلفة، منها مواصفات السفينة، راحة 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المضاجع</w:t>
      </w:r>
      <w:r w:rsidR="00D45C53" w:rsidRPr="00681BA1">
        <w:rPr>
          <w:rFonts w:asciiTheme="majorBidi" w:hAnsiTheme="majorBidi" w:cstheme="majorBidi"/>
          <w:sz w:val="24"/>
          <w:szCs w:val="24"/>
          <w:rtl/>
          <w:lang w:bidi="ar-EG"/>
        </w:rPr>
        <w:t>، جودة الطعام، الأنشطة الترفيهية، مستو</w:t>
      </w: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ى الخدمة، الإختيارات المتوفرة في الرحلات، تفاصيل مخططات الرحلات</w:t>
      </w:r>
      <w:r w:rsidR="00D45C53" w:rsidRPr="00681BA1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</w:p>
    <w:p w:rsidR="00B1434D" w:rsidRDefault="00B1434D" w:rsidP="006D78FC">
      <w:pPr>
        <w:tabs>
          <w:tab w:val="left" w:pos="8974"/>
        </w:tabs>
        <w:ind w:left="43" w:right="-567"/>
        <w:jc w:val="both"/>
        <w:rPr>
          <w:rFonts w:asciiTheme="majorBidi" w:hAnsiTheme="majorBidi" w:cstheme="majorBidi" w:hint="cs"/>
          <w:sz w:val="24"/>
          <w:szCs w:val="24"/>
          <w:rtl/>
          <w:lang w:bidi="ar-EG"/>
        </w:rPr>
      </w:pPr>
    </w:p>
    <w:p w:rsidR="009706FE" w:rsidRPr="00681BA1" w:rsidRDefault="009706FE" w:rsidP="006D78FC">
      <w:p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B1434D" w:rsidRPr="00681BA1" w:rsidRDefault="00B1434D" w:rsidP="006D78FC">
      <w:p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** لم تصنّف بعد</w:t>
      </w:r>
    </w:p>
    <w:p w:rsidR="00B1434D" w:rsidRPr="00681BA1" w:rsidRDefault="00B1434D" w:rsidP="006D78FC">
      <w:p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*** قامت ثومسون كروزيس بتأجير كوستا يوروبا بدءا من إبريل 2010</w:t>
      </w:r>
    </w:p>
    <w:p w:rsidR="00B1434D" w:rsidRPr="00681BA1" w:rsidRDefault="00B1434D" w:rsidP="006D78FC">
      <w:p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</w:p>
    <w:p w:rsidR="00D45C53" w:rsidRPr="00681BA1" w:rsidRDefault="009706FE" w:rsidP="006D78FC">
      <w:p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1285875</wp:posOffset>
            </wp:positionH>
            <wp:positionV relativeFrom="paragraph">
              <wp:posOffset>86360</wp:posOffset>
            </wp:positionV>
            <wp:extent cx="685800" cy="371475"/>
            <wp:effectExtent l="19050" t="0" r="0" b="0"/>
            <wp:wrapNone/>
            <wp:docPr id="35" name="Picture 8" descr="logo_navig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navigation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434D" w:rsidRDefault="009706FE" w:rsidP="006D78FC">
      <w:pPr>
        <w:tabs>
          <w:tab w:val="left" w:pos="8974"/>
        </w:tabs>
        <w:ind w:left="43" w:right="-567"/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4509135</wp:posOffset>
            </wp:positionH>
            <wp:positionV relativeFrom="paragraph">
              <wp:posOffset>6697345</wp:posOffset>
            </wp:positionV>
            <wp:extent cx="685800" cy="374650"/>
            <wp:effectExtent l="19050" t="0" r="0" b="0"/>
            <wp:wrapNone/>
            <wp:docPr id="34" name="Picture 15" descr="logo_navig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navigation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7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434D" w:rsidRPr="00681BA1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آيدا </w:t>
      </w:r>
      <w:r w:rsidR="00813A85" w:rsidRPr="00681BA1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كروزيس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ى    </w:t>
      </w:r>
    </w:p>
    <w:p w:rsidR="009706FE" w:rsidRPr="00681BA1" w:rsidRDefault="009706FE" w:rsidP="006D78FC">
      <w:pPr>
        <w:tabs>
          <w:tab w:val="left" w:pos="8974"/>
        </w:tabs>
        <w:ind w:left="43" w:right="-567"/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</w:p>
    <w:p w:rsidR="000D786F" w:rsidRPr="00681BA1" w:rsidRDefault="000D786F" w:rsidP="006D78FC">
      <w:pPr>
        <w:tabs>
          <w:tab w:val="left" w:pos="8974"/>
        </w:tabs>
        <w:ind w:left="43" w:right="-567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</w:p>
    <w:p w:rsidR="00503ECC" w:rsidRPr="00681BA1" w:rsidRDefault="00D45C53" w:rsidP="006D78FC">
      <w:p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آيدا كروزيس هي شركة الرحلات البحرية الرائدة في السوق الألماني.</w:t>
      </w:r>
      <w:r w:rsidR="000D786F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تملك آيدا حاليا 6 سفن عاملة</w:t>
      </w:r>
      <w:r w:rsidR="00077C2E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: آيدا كارا، آيدا فيتا، آيدا أورا، آيدا ديفا، </w:t>
      </w:r>
      <w:r w:rsidR="00EE3AD9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و </w:t>
      </w:r>
      <w:r w:rsidR="00077C2E" w:rsidRPr="00681BA1">
        <w:rPr>
          <w:rFonts w:asciiTheme="majorBidi" w:hAnsiTheme="majorBidi" w:cstheme="majorBidi"/>
          <w:sz w:val="24"/>
          <w:szCs w:val="24"/>
          <w:rtl/>
          <w:lang w:bidi="ar-EG"/>
        </w:rPr>
        <w:t>آيدا لونا</w:t>
      </w:r>
      <w:r w:rsidR="00EE3AD9" w:rsidRPr="00681BA1">
        <w:rPr>
          <w:rFonts w:asciiTheme="majorBidi" w:hAnsiTheme="majorBidi" w:cstheme="majorBidi"/>
          <w:sz w:val="24"/>
          <w:szCs w:val="24"/>
          <w:rtl/>
          <w:lang w:bidi="ar-EG"/>
        </w:rPr>
        <w:t>،</w:t>
      </w:r>
      <w:r w:rsidR="00077C2E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بقدرة استيعابية إجم</w:t>
      </w:r>
      <w:r w:rsidR="00EE3AD9" w:rsidRPr="00681BA1">
        <w:rPr>
          <w:rFonts w:asciiTheme="majorBidi" w:hAnsiTheme="majorBidi" w:cstheme="majorBidi"/>
          <w:sz w:val="24"/>
          <w:szCs w:val="24"/>
          <w:rtl/>
          <w:lang w:bidi="ar-EG"/>
        </w:rPr>
        <w:t>ل</w:t>
      </w:r>
      <w:r w:rsidR="00077C2E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اية تصل إلى 12,000 </w:t>
      </w:r>
      <w:r w:rsidR="00FF015C" w:rsidRPr="00681BA1">
        <w:rPr>
          <w:rFonts w:asciiTheme="majorBidi" w:hAnsiTheme="majorBidi" w:cstheme="majorBidi"/>
          <w:sz w:val="24"/>
          <w:szCs w:val="24"/>
          <w:rtl/>
          <w:lang w:bidi="ar-EG"/>
        </w:rPr>
        <w:t>ضيف</w:t>
      </w:r>
      <w:r w:rsidR="00077C2E" w:rsidRPr="00681BA1">
        <w:rPr>
          <w:rFonts w:asciiTheme="majorBidi" w:hAnsiTheme="majorBidi" w:cstheme="majorBidi"/>
          <w:sz w:val="24"/>
          <w:szCs w:val="24"/>
          <w:rtl/>
          <w:lang w:bidi="ar-EG"/>
        </w:rPr>
        <w:t>. وقد خ</w:t>
      </w:r>
      <w:r w:rsidR="00EE3AD9" w:rsidRPr="00681BA1">
        <w:rPr>
          <w:rFonts w:asciiTheme="majorBidi" w:hAnsiTheme="majorBidi" w:cstheme="majorBidi"/>
          <w:sz w:val="24"/>
          <w:szCs w:val="24"/>
          <w:rtl/>
          <w:lang w:bidi="ar-EG"/>
        </w:rPr>
        <w:t>ُ</w:t>
      </w:r>
      <w:r w:rsidR="00077C2E" w:rsidRPr="00681BA1">
        <w:rPr>
          <w:rFonts w:asciiTheme="majorBidi" w:hAnsiTheme="majorBidi" w:cstheme="majorBidi"/>
          <w:sz w:val="24"/>
          <w:szCs w:val="24"/>
          <w:rtl/>
          <w:lang w:bidi="ar-EG"/>
        </w:rPr>
        <w:t>صص</w:t>
      </w:r>
      <w:r w:rsidR="00EE3AD9" w:rsidRPr="00681BA1">
        <w:rPr>
          <w:rFonts w:asciiTheme="majorBidi" w:hAnsiTheme="majorBidi" w:cstheme="majorBidi"/>
          <w:sz w:val="24"/>
          <w:szCs w:val="24"/>
          <w:rtl/>
          <w:lang w:bidi="ar-EG"/>
        </w:rPr>
        <w:t>ّ</w:t>
      </w:r>
      <w:r w:rsidR="00077C2E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مسفن "ميير ورفت" بألمان</w:t>
      </w:r>
      <w:r w:rsidR="0024272A" w:rsidRPr="00681BA1">
        <w:rPr>
          <w:rFonts w:asciiTheme="majorBidi" w:hAnsiTheme="majorBidi" w:cstheme="majorBidi"/>
          <w:sz w:val="24"/>
          <w:szCs w:val="24"/>
          <w:rtl/>
          <w:lang w:bidi="ar-EG"/>
        </w:rPr>
        <w:t>يا لبناء السفن الثلاثة الآخرون</w:t>
      </w:r>
      <w:r w:rsidR="00077C2E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الذي تصل طا</w:t>
      </w:r>
      <w:r w:rsidR="0024272A" w:rsidRPr="00681BA1">
        <w:rPr>
          <w:rFonts w:asciiTheme="majorBidi" w:hAnsiTheme="majorBidi" w:cstheme="majorBidi"/>
          <w:sz w:val="24"/>
          <w:szCs w:val="24"/>
          <w:rtl/>
          <w:lang w:bidi="ar-EG"/>
        </w:rPr>
        <w:t>ق</w:t>
      </w:r>
      <w:r w:rsidR="00EE3AD9" w:rsidRPr="00681BA1">
        <w:rPr>
          <w:rFonts w:asciiTheme="majorBidi" w:hAnsiTheme="majorBidi" w:cstheme="majorBidi"/>
          <w:sz w:val="24"/>
          <w:szCs w:val="24"/>
          <w:rtl/>
          <w:lang w:bidi="ar-EG"/>
        </w:rPr>
        <w:t>ا</w:t>
      </w:r>
      <w:r w:rsidR="0024272A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تهم الإستيعابية إلى 2,500 </w:t>
      </w:r>
      <w:r w:rsidR="00FF015C" w:rsidRPr="00681BA1">
        <w:rPr>
          <w:rFonts w:asciiTheme="majorBidi" w:hAnsiTheme="majorBidi" w:cstheme="majorBidi"/>
          <w:sz w:val="24"/>
          <w:szCs w:val="24"/>
          <w:rtl/>
          <w:lang w:bidi="ar-EG"/>
        </w:rPr>
        <w:t>ضيف</w:t>
      </w:r>
      <w:r w:rsidR="0024272A" w:rsidRPr="00681BA1">
        <w:rPr>
          <w:rFonts w:asciiTheme="majorBidi" w:hAnsiTheme="majorBidi" w:cstheme="majorBidi"/>
          <w:sz w:val="24"/>
          <w:szCs w:val="24"/>
          <w:rtl/>
          <w:lang w:bidi="ar-EG"/>
        </w:rPr>
        <w:t>. سوف يتم تسليم</w:t>
      </w:r>
      <w:r w:rsidR="00813A85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هم </w:t>
      </w:r>
      <w:r w:rsidR="0024272A" w:rsidRPr="00681BA1">
        <w:rPr>
          <w:rFonts w:asciiTheme="majorBidi" w:hAnsiTheme="majorBidi" w:cstheme="majorBidi"/>
          <w:sz w:val="24"/>
          <w:szCs w:val="24"/>
          <w:rtl/>
          <w:lang w:bidi="ar-EG"/>
        </w:rPr>
        <w:t>في ربيع 2010، 2011  و 2012</w:t>
      </w:r>
      <w:r w:rsidR="00813A85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24272A" w:rsidRPr="00681BA1">
        <w:rPr>
          <w:rFonts w:asciiTheme="majorBidi" w:hAnsiTheme="majorBidi" w:cstheme="majorBidi"/>
          <w:sz w:val="24"/>
          <w:szCs w:val="24"/>
          <w:rtl/>
          <w:lang w:bidi="ar-EG"/>
        </w:rPr>
        <w:t>. كرّست سفن آيدا للسوق المتحدث با</w:t>
      </w:r>
      <w:r w:rsidR="00BE71B6" w:rsidRPr="00681BA1">
        <w:rPr>
          <w:rFonts w:asciiTheme="majorBidi" w:hAnsiTheme="majorBidi" w:cstheme="majorBidi"/>
          <w:sz w:val="24"/>
          <w:szCs w:val="24"/>
          <w:rtl/>
          <w:lang w:bidi="ar-EG"/>
        </w:rPr>
        <w:t>لأ</w:t>
      </w:r>
      <w:r w:rsidR="0024272A" w:rsidRPr="00681BA1">
        <w:rPr>
          <w:rFonts w:asciiTheme="majorBidi" w:hAnsiTheme="majorBidi" w:cstheme="majorBidi"/>
          <w:sz w:val="24"/>
          <w:szCs w:val="24"/>
          <w:rtl/>
          <w:lang w:bidi="ar-EG"/>
        </w:rPr>
        <w:t>مانية</w:t>
      </w:r>
      <w:r w:rsidR="00EE3AD9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وعرفت ل</w:t>
      </w:r>
      <w:r w:rsidR="00BE71B6" w:rsidRPr="00681BA1">
        <w:rPr>
          <w:rFonts w:asciiTheme="majorBidi" w:hAnsiTheme="majorBidi" w:cstheme="majorBidi"/>
          <w:sz w:val="24"/>
          <w:szCs w:val="24"/>
          <w:rtl/>
          <w:lang w:bidi="ar-EG"/>
        </w:rPr>
        <w:t>أسلوبها المرح</w:t>
      </w:r>
      <w:r w:rsidR="00813A85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EE3AD9" w:rsidRPr="00681BA1">
        <w:rPr>
          <w:rFonts w:asciiTheme="majorBidi" w:hAnsiTheme="majorBidi" w:cstheme="majorBidi"/>
          <w:sz w:val="24"/>
          <w:szCs w:val="24"/>
          <w:rtl/>
          <w:lang w:bidi="ar-EG"/>
        </w:rPr>
        <w:t>و</w:t>
      </w:r>
      <w:r w:rsidR="00BE71B6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EE3AD9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لخدماتها </w:t>
      </w:r>
      <w:r w:rsidR="00813A85" w:rsidRPr="00681BA1">
        <w:rPr>
          <w:rFonts w:asciiTheme="majorBidi" w:hAnsiTheme="majorBidi" w:cstheme="majorBidi"/>
          <w:sz w:val="24"/>
          <w:szCs w:val="24"/>
          <w:rtl/>
          <w:lang w:bidi="ar-EG"/>
        </w:rPr>
        <w:t>الغير رسمية.</w:t>
      </w:r>
    </w:p>
    <w:p w:rsidR="009706FE" w:rsidRDefault="009706FE" w:rsidP="006D78FC">
      <w:pPr>
        <w:tabs>
          <w:tab w:val="left" w:pos="8974"/>
        </w:tabs>
        <w:ind w:left="43" w:right="-567"/>
        <w:jc w:val="both"/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</w:pPr>
    </w:p>
    <w:p w:rsidR="00503ECC" w:rsidRPr="00681BA1" w:rsidRDefault="009706FE" w:rsidP="006D78FC">
      <w:p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1285875</wp:posOffset>
            </wp:positionH>
            <wp:positionV relativeFrom="paragraph">
              <wp:posOffset>82550</wp:posOffset>
            </wp:positionV>
            <wp:extent cx="571500" cy="447675"/>
            <wp:effectExtent l="19050" t="0" r="0" b="0"/>
            <wp:wrapNone/>
            <wp:docPr id="3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7675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503ECC" w:rsidRDefault="00503ECC" w:rsidP="006D78FC">
      <w:pPr>
        <w:tabs>
          <w:tab w:val="left" w:pos="8974"/>
        </w:tabs>
        <w:ind w:left="43" w:right="-567"/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681BA1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إبروكروسيروس</w:t>
      </w:r>
      <w:r w:rsidR="009706F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</w:t>
      </w:r>
    </w:p>
    <w:p w:rsidR="009706FE" w:rsidRPr="00681BA1" w:rsidRDefault="009706FE" w:rsidP="006D78FC">
      <w:pPr>
        <w:tabs>
          <w:tab w:val="left" w:pos="8974"/>
        </w:tabs>
        <w:ind w:left="43" w:right="-567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503ECC" w:rsidRPr="00681BA1" w:rsidRDefault="00503ECC" w:rsidP="006D78FC">
      <w:p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</w:p>
    <w:p w:rsidR="00503ECC" w:rsidRPr="00681BA1" w:rsidRDefault="00503ECC" w:rsidP="006D78FC">
      <w:pPr>
        <w:tabs>
          <w:tab w:val="left" w:pos="8974"/>
        </w:tabs>
        <w:ind w:left="43" w:right="-567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81BA1">
        <w:rPr>
          <w:rFonts w:asciiTheme="majorBidi" w:hAnsiTheme="majorBidi" w:cstheme="majorBidi"/>
          <w:sz w:val="24"/>
          <w:szCs w:val="24"/>
          <w:rtl/>
          <w:lang w:bidi="ar-EG"/>
        </w:rPr>
        <w:t>سوف تنطلق هذه العلامة التجارية من الرحلات البحرية لتبشر بالعمل بدءا من سبتمبر 2007</w:t>
      </w:r>
      <w:r w:rsidR="00FE36D8" w:rsidRPr="00681BA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وستنحصر على السوق الأسباني فقط. يتكون أسطولها من 3 سفن عاملة: جراند ميسترال، جراند فوياجير وجراند سيل</w:t>
      </w:r>
      <w:r w:rsidR="00DD7E63" w:rsidRPr="00681BA1">
        <w:rPr>
          <w:rFonts w:asciiTheme="majorBidi" w:hAnsiTheme="majorBidi" w:cstheme="majorBidi"/>
          <w:sz w:val="24"/>
          <w:szCs w:val="24"/>
          <w:rtl/>
          <w:lang w:bidi="ar-EG"/>
        </w:rPr>
        <w:t>ي</w:t>
      </w:r>
      <w:r w:rsidR="00FE36D8" w:rsidRPr="00681BA1">
        <w:rPr>
          <w:rFonts w:asciiTheme="majorBidi" w:hAnsiTheme="majorBidi" w:cstheme="majorBidi"/>
          <w:sz w:val="24"/>
          <w:szCs w:val="24"/>
          <w:rtl/>
          <w:lang w:bidi="ar-EG"/>
        </w:rPr>
        <w:t>بريشون، بالإضافة إلى سفينة أخرى تحت الطلب.</w:t>
      </w:r>
    </w:p>
    <w:p w:rsidR="00FE36D8" w:rsidRPr="00681BA1" w:rsidRDefault="00FE36D8" w:rsidP="006D78FC">
      <w:pPr>
        <w:tabs>
          <w:tab w:val="left" w:pos="8974"/>
        </w:tabs>
        <w:ind w:left="43" w:right="-567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</w:p>
    <w:p w:rsidR="00FE36D8" w:rsidRPr="00681BA1" w:rsidRDefault="00FE36D8" w:rsidP="006D78FC">
      <w:pPr>
        <w:tabs>
          <w:tab w:val="left" w:pos="8974"/>
        </w:tabs>
        <w:ind w:left="43" w:right="-567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ل</w:t>
      </w:r>
      <w:r w:rsidR="006C2028"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ل</w:t>
      </w:r>
      <w:r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مزيد من المعلومات:</w:t>
      </w:r>
    </w:p>
    <w:p w:rsidR="00FE36D8" w:rsidRPr="00681BA1" w:rsidRDefault="00FE36D8" w:rsidP="006D78FC">
      <w:pPr>
        <w:tabs>
          <w:tab w:val="left" w:pos="8974"/>
        </w:tabs>
        <w:ind w:left="43" w:right="-567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كوستا كروسيير </w:t>
      </w:r>
      <w:r w:rsidRPr="00681BA1">
        <w:rPr>
          <w:rFonts w:asciiTheme="majorBidi" w:hAnsiTheme="majorBidi" w:cstheme="majorBidi"/>
          <w:b/>
          <w:bCs/>
          <w:sz w:val="24"/>
          <w:szCs w:val="24"/>
          <w:lang w:bidi="ar-EG"/>
        </w:rPr>
        <w:t>S.p.A</w:t>
      </w:r>
    </w:p>
    <w:p w:rsidR="00FE36D8" w:rsidRPr="00681BA1" w:rsidRDefault="00FE36D8" w:rsidP="006D78FC">
      <w:pPr>
        <w:tabs>
          <w:tab w:val="left" w:pos="8974"/>
        </w:tabs>
        <w:ind w:left="43" w:right="-567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القسم الإداري للتسويق والإتصالات</w:t>
      </w:r>
    </w:p>
    <w:p w:rsidR="00FE36D8" w:rsidRPr="00681BA1" w:rsidRDefault="00FE36D8" w:rsidP="006D78FC">
      <w:pPr>
        <w:tabs>
          <w:tab w:val="left" w:pos="8974"/>
        </w:tabs>
        <w:ind w:left="43" w:right="-567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مكتب الصحافة</w:t>
      </w:r>
    </w:p>
    <w:p w:rsidR="00FE36D8" w:rsidRPr="00681BA1" w:rsidRDefault="00FE36D8" w:rsidP="006D78FC">
      <w:pPr>
        <w:tabs>
          <w:tab w:val="left" w:pos="8974"/>
        </w:tabs>
        <w:ind w:left="43" w:right="-567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ديفيد باربانو</w:t>
      </w:r>
    </w:p>
    <w:p w:rsidR="00FE36D8" w:rsidRPr="00681BA1" w:rsidRDefault="00164B54" w:rsidP="006D78FC">
      <w:pPr>
        <w:tabs>
          <w:tab w:val="left" w:pos="8974"/>
        </w:tabs>
        <w:ind w:left="43" w:right="-567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هاتف</w:t>
      </w:r>
      <w:r w:rsidR="00FE36D8"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: </w:t>
      </w:r>
      <w:r w:rsidR="00FE36D8" w:rsidRPr="00681BA1">
        <w:rPr>
          <w:rFonts w:asciiTheme="majorBidi" w:hAnsiTheme="majorBidi" w:cstheme="majorBidi"/>
          <w:b/>
          <w:bCs/>
          <w:sz w:val="24"/>
          <w:szCs w:val="24"/>
          <w:lang w:bidi="ar-EG"/>
        </w:rPr>
        <w:t>+39 010 548 3523</w:t>
      </w:r>
    </w:p>
    <w:p w:rsidR="00FE36D8" w:rsidRPr="00681BA1" w:rsidRDefault="00FE36D8" w:rsidP="006D78FC">
      <w:pPr>
        <w:tabs>
          <w:tab w:val="left" w:pos="8974"/>
        </w:tabs>
        <w:ind w:left="43" w:right="-567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681BA1"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  <w:t>م</w:t>
      </w:r>
      <w:r w:rsidR="00164B54" w:rsidRPr="00681BA1"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  <w:t>تحرك</w:t>
      </w:r>
      <w:r w:rsidRPr="00681BA1"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  <w:t xml:space="preserve">: </w:t>
      </w:r>
      <w:r w:rsidRPr="00681BA1">
        <w:rPr>
          <w:rFonts w:asciiTheme="majorBidi" w:hAnsiTheme="majorBidi" w:cstheme="majorBidi"/>
          <w:b/>
          <w:bCs/>
          <w:sz w:val="24"/>
          <w:szCs w:val="24"/>
          <w:lang w:bidi="ar-EG"/>
        </w:rPr>
        <w:t>+ 39 334 652 5216</w:t>
      </w:r>
    </w:p>
    <w:p w:rsidR="00FE36D8" w:rsidRPr="00681BA1" w:rsidRDefault="00AF1277" w:rsidP="006D78FC">
      <w:pPr>
        <w:tabs>
          <w:tab w:val="left" w:pos="8974"/>
        </w:tabs>
        <w:ind w:left="43" w:right="-567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  <w:r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بريد </w:t>
      </w:r>
      <w:r w:rsidR="00164B54" w:rsidRPr="00681BA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إلكتروني:</w:t>
      </w:r>
      <w:hyperlink r:id="rId23" w:history="1">
        <w:r w:rsidR="00144492" w:rsidRPr="00681BA1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EG"/>
          </w:rPr>
          <w:t>barbano@costa.it</w:t>
        </w:r>
      </w:hyperlink>
      <w:r w:rsidR="00144492" w:rsidRPr="00681BA1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164B54" w:rsidRPr="00681BA1">
        <w:rPr>
          <w:rFonts w:asciiTheme="majorBidi" w:hAnsiTheme="majorBidi" w:cstheme="majorBidi"/>
          <w:b/>
          <w:bCs/>
          <w:sz w:val="24"/>
          <w:szCs w:val="24"/>
          <w:lang w:bidi="ar-EG"/>
        </w:rPr>
        <w:br/>
      </w:r>
      <w:r w:rsidR="00164B54" w:rsidRPr="00681BA1"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  <w:t>شبكة الإنترنت:</w:t>
      </w:r>
      <w:r w:rsidR="0019316D" w:rsidRPr="00681BA1"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  <w:t xml:space="preserve"> </w:t>
      </w:r>
      <w:hyperlink r:id="rId24" w:history="1">
        <w:r w:rsidR="00164B54" w:rsidRPr="00681BA1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EG"/>
          </w:rPr>
          <w:t>www.costacrociere.it</w:t>
        </w:r>
      </w:hyperlink>
      <w:r w:rsidR="0019316D" w:rsidRPr="00681BA1"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  <w:t xml:space="preserve"> </w:t>
      </w:r>
    </w:p>
    <w:sectPr w:rsidR="00FE36D8" w:rsidRPr="00681BA1" w:rsidSect="000A1411">
      <w:footerReference w:type="default" r:id="rId25"/>
      <w:pgSz w:w="11906" w:h="16838"/>
      <w:pgMar w:top="1440" w:right="1416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CD7" w:rsidRDefault="00114CD7" w:rsidP="00AC65E2">
      <w:pPr>
        <w:spacing w:line="240" w:lineRule="auto"/>
      </w:pPr>
      <w:r>
        <w:separator/>
      </w:r>
    </w:p>
  </w:endnote>
  <w:endnote w:type="continuationSeparator" w:id="0">
    <w:p w:rsidR="00114CD7" w:rsidRDefault="00114CD7" w:rsidP="00AC65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303016"/>
      <w:docPartObj>
        <w:docPartGallery w:val="Page Numbers (Bottom of Page)"/>
        <w:docPartUnique/>
      </w:docPartObj>
    </w:sdtPr>
    <w:sdtContent>
      <w:p w:rsidR="009817A7" w:rsidRDefault="00382CCC">
        <w:pPr>
          <w:pStyle w:val="Footer"/>
        </w:pPr>
        <w:fldSimple w:instr=" PAGE   \* MERGEFORMAT ">
          <w:r w:rsidR="009706FE">
            <w:rPr>
              <w:noProof/>
              <w:rtl/>
            </w:rPr>
            <w:t>5</w:t>
          </w:r>
        </w:fldSimple>
      </w:p>
    </w:sdtContent>
  </w:sdt>
  <w:p w:rsidR="009817A7" w:rsidRDefault="009817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CD7" w:rsidRDefault="00114CD7" w:rsidP="00AC65E2">
      <w:pPr>
        <w:spacing w:line="240" w:lineRule="auto"/>
      </w:pPr>
      <w:r>
        <w:separator/>
      </w:r>
    </w:p>
  </w:footnote>
  <w:footnote w:type="continuationSeparator" w:id="0">
    <w:p w:rsidR="00114CD7" w:rsidRDefault="00114CD7" w:rsidP="00AC65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415E"/>
    <w:multiLevelType w:val="hybridMultilevel"/>
    <w:tmpl w:val="B26AF9A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0FC11742"/>
    <w:multiLevelType w:val="hybridMultilevel"/>
    <w:tmpl w:val="C116F786"/>
    <w:lvl w:ilvl="0" w:tplc="04090005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15E81E78"/>
    <w:multiLevelType w:val="hybridMultilevel"/>
    <w:tmpl w:val="22903804"/>
    <w:lvl w:ilvl="0" w:tplc="E3E0BCF2">
      <w:start w:val="1"/>
      <w:numFmt w:val="bullet"/>
      <w:lvlText w:val="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40ECF"/>
    <w:multiLevelType w:val="hybridMultilevel"/>
    <w:tmpl w:val="89088D8A"/>
    <w:lvl w:ilvl="0" w:tplc="04090003">
      <w:start w:val="1"/>
      <w:numFmt w:val="bullet"/>
      <w:lvlText w:val="o"/>
      <w:lvlJc w:val="left"/>
      <w:pPr>
        <w:ind w:left="6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4">
    <w:nsid w:val="2927062E"/>
    <w:multiLevelType w:val="hybridMultilevel"/>
    <w:tmpl w:val="D690FC84"/>
    <w:lvl w:ilvl="0" w:tplc="0409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5">
    <w:nsid w:val="2B422D61"/>
    <w:multiLevelType w:val="hybridMultilevel"/>
    <w:tmpl w:val="51FC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C47AE"/>
    <w:multiLevelType w:val="hybridMultilevel"/>
    <w:tmpl w:val="3BB2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922EE"/>
    <w:multiLevelType w:val="hybridMultilevel"/>
    <w:tmpl w:val="CFFA63EA"/>
    <w:lvl w:ilvl="0" w:tplc="04090005">
      <w:start w:val="1"/>
      <w:numFmt w:val="bullet"/>
      <w:lvlText w:val=""/>
      <w:lvlJc w:val="left"/>
      <w:pPr>
        <w:ind w:left="6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8">
    <w:nsid w:val="5C207537"/>
    <w:multiLevelType w:val="hybridMultilevel"/>
    <w:tmpl w:val="74AA0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8384F"/>
    <w:multiLevelType w:val="hybridMultilevel"/>
    <w:tmpl w:val="6FC08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76B"/>
    <w:rsid w:val="0001710F"/>
    <w:rsid w:val="00042429"/>
    <w:rsid w:val="000509FA"/>
    <w:rsid w:val="00077C2E"/>
    <w:rsid w:val="00093DE9"/>
    <w:rsid w:val="000A1411"/>
    <w:rsid w:val="000A2A35"/>
    <w:rsid w:val="000C5DAA"/>
    <w:rsid w:val="000D5F15"/>
    <w:rsid w:val="000D786F"/>
    <w:rsid w:val="000F3F93"/>
    <w:rsid w:val="000F4411"/>
    <w:rsid w:val="001066A8"/>
    <w:rsid w:val="00114CD7"/>
    <w:rsid w:val="00120F6D"/>
    <w:rsid w:val="00121F59"/>
    <w:rsid w:val="00137F6A"/>
    <w:rsid w:val="00144492"/>
    <w:rsid w:val="00160208"/>
    <w:rsid w:val="00164B54"/>
    <w:rsid w:val="001658DE"/>
    <w:rsid w:val="001769EC"/>
    <w:rsid w:val="0019316D"/>
    <w:rsid w:val="001A059C"/>
    <w:rsid w:val="001B1240"/>
    <w:rsid w:val="001B567A"/>
    <w:rsid w:val="001C2710"/>
    <w:rsid w:val="001D61AB"/>
    <w:rsid w:val="001E4229"/>
    <w:rsid w:val="00202214"/>
    <w:rsid w:val="00212605"/>
    <w:rsid w:val="00215F65"/>
    <w:rsid w:val="00223AFE"/>
    <w:rsid w:val="0024272A"/>
    <w:rsid w:val="00266A27"/>
    <w:rsid w:val="002775FC"/>
    <w:rsid w:val="00290774"/>
    <w:rsid w:val="00292B3F"/>
    <w:rsid w:val="002B525F"/>
    <w:rsid w:val="002B7C0E"/>
    <w:rsid w:val="002D1D8B"/>
    <w:rsid w:val="002E676B"/>
    <w:rsid w:val="002F233C"/>
    <w:rsid w:val="00301CC4"/>
    <w:rsid w:val="003100F6"/>
    <w:rsid w:val="00316B2E"/>
    <w:rsid w:val="00316BD2"/>
    <w:rsid w:val="00333EF7"/>
    <w:rsid w:val="00345460"/>
    <w:rsid w:val="00351352"/>
    <w:rsid w:val="00357F23"/>
    <w:rsid w:val="0036000E"/>
    <w:rsid w:val="003610E2"/>
    <w:rsid w:val="00370385"/>
    <w:rsid w:val="00382CCC"/>
    <w:rsid w:val="003916E3"/>
    <w:rsid w:val="003961CD"/>
    <w:rsid w:val="003A0EB2"/>
    <w:rsid w:val="003C2677"/>
    <w:rsid w:val="003C7356"/>
    <w:rsid w:val="003E2DC8"/>
    <w:rsid w:val="0044245B"/>
    <w:rsid w:val="00444022"/>
    <w:rsid w:val="0045498C"/>
    <w:rsid w:val="00467B7F"/>
    <w:rsid w:val="004B0E2F"/>
    <w:rsid w:val="004E7D97"/>
    <w:rsid w:val="00503ECC"/>
    <w:rsid w:val="00510018"/>
    <w:rsid w:val="0051267F"/>
    <w:rsid w:val="005511AB"/>
    <w:rsid w:val="005577D9"/>
    <w:rsid w:val="0057337C"/>
    <w:rsid w:val="005E33C8"/>
    <w:rsid w:val="00603E6C"/>
    <w:rsid w:val="0061611B"/>
    <w:rsid w:val="00627CDC"/>
    <w:rsid w:val="006359E2"/>
    <w:rsid w:val="00643947"/>
    <w:rsid w:val="006510CC"/>
    <w:rsid w:val="006545CD"/>
    <w:rsid w:val="00675CAA"/>
    <w:rsid w:val="00681BA1"/>
    <w:rsid w:val="006844B8"/>
    <w:rsid w:val="00691CB2"/>
    <w:rsid w:val="006A1421"/>
    <w:rsid w:val="006A20B9"/>
    <w:rsid w:val="006C2028"/>
    <w:rsid w:val="006C6B7B"/>
    <w:rsid w:val="006C7B65"/>
    <w:rsid w:val="006D78FC"/>
    <w:rsid w:val="0070506E"/>
    <w:rsid w:val="0072011C"/>
    <w:rsid w:val="007239D0"/>
    <w:rsid w:val="007257C7"/>
    <w:rsid w:val="00741AFF"/>
    <w:rsid w:val="00744742"/>
    <w:rsid w:val="007471AD"/>
    <w:rsid w:val="00785E3D"/>
    <w:rsid w:val="007A179B"/>
    <w:rsid w:val="007B32B5"/>
    <w:rsid w:val="007E158F"/>
    <w:rsid w:val="007E7B01"/>
    <w:rsid w:val="00813A85"/>
    <w:rsid w:val="00856F3C"/>
    <w:rsid w:val="00871AA9"/>
    <w:rsid w:val="00882F9B"/>
    <w:rsid w:val="0089572D"/>
    <w:rsid w:val="00897092"/>
    <w:rsid w:val="008C477E"/>
    <w:rsid w:val="008E4A8E"/>
    <w:rsid w:val="0090745F"/>
    <w:rsid w:val="00927982"/>
    <w:rsid w:val="00936245"/>
    <w:rsid w:val="0093654D"/>
    <w:rsid w:val="00937299"/>
    <w:rsid w:val="00942E4C"/>
    <w:rsid w:val="00960514"/>
    <w:rsid w:val="009660F2"/>
    <w:rsid w:val="00966D41"/>
    <w:rsid w:val="009706FE"/>
    <w:rsid w:val="009817A7"/>
    <w:rsid w:val="009B19B7"/>
    <w:rsid w:val="009B24A6"/>
    <w:rsid w:val="009B6E00"/>
    <w:rsid w:val="009C5131"/>
    <w:rsid w:val="009D3159"/>
    <w:rsid w:val="009E1845"/>
    <w:rsid w:val="00A0136F"/>
    <w:rsid w:val="00A1453D"/>
    <w:rsid w:val="00A1666A"/>
    <w:rsid w:val="00A65755"/>
    <w:rsid w:val="00A95631"/>
    <w:rsid w:val="00A95A67"/>
    <w:rsid w:val="00AB03FF"/>
    <w:rsid w:val="00AC2EEB"/>
    <w:rsid w:val="00AC65E2"/>
    <w:rsid w:val="00AD28D0"/>
    <w:rsid w:val="00AF1277"/>
    <w:rsid w:val="00B00D8E"/>
    <w:rsid w:val="00B1434D"/>
    <w:rsid w:val="00B54991"/>
    <w:rsid w:val="00B97504"/>
    <w:rsid w:val="00BA5791"/>
    <w:rsid w:val="00BB080A"/>
    <w:rsid w:val="00BB6A42"/>
    <w:rsid w:val="00BD2332"/>
    <w:rsid w:val="00BE651D"/>
    <w:rsid w:val="00BE71B6"/>
    <w:rsid w:val="00BF2E4B"/>
    <w:rsid w:val="00BF3C5B"/>
    <w:rsid w:val="00C100B2"/>
    <w:rsid w:val="00C12E35"/>
    <w:rsid w:val="00C16918"/>
    <w:rsid w:val="00C22B32"/>
    <w:rsid w:val="00C339F7"/>
    <w:rsid w:val="00C4347C"/>
    <w:rsid w:val="00C4637E"/>
    <w:rsid w:val="00C50CC0"/>
    <w:rsid w:val="00C54329"/>
    <w:rsid w:val="00C55F92"/>
    <w:rsid w:val="00C72D07"/>
    <w:rsid w:val="00C80278"/>
    <w:rsid w:val="00C8484E"/>
    <w:rsid w:val="00C95F78"/>
    <w:rsid w:val="00CA301F"/>
    <w:rsid w:val="00CB2A65"/>
    <w:rsid w:val="00CB7CA0"/>
    <w:rsid w:val="00CC6470"/>
    <w:rsid w:val="00CF4442"/>
    <w:rsid w:val="00D1083E"/>
    <w:rsid w:val="00D2611D"/>
    <w:rsid w:val="00D26CBA"/>
    <w:rsid w:val="00D34A0D"/>
    <w:rsid w:val="00D40888"/>
    <w:rsid w:val="00D45C53"/>
    <w:rsid w:val="00D46AAE"/>
    <w:rsid w:val="00D60D87"/>
    <w:rsid w:val="00D6234B"/>
    <w:rsid w:val="00D76996"/>
    <w:rsid w:val="00D8180D"/>
    <w:rsid w:val="00DB228F"/>
    <w:rsid w:val="00DB51A6"/>
    <w:rsid w:val="00DC1943"/>
    <w:rsid w:val="00DC212B"/>
    <w:rsid w:val="00DC3BB6"/>
    <w:rsid w:val="00DD193F"/>
    <w:rsid w:val="00DD207B"/>
    <w:rsid w:val="00DD2786"/>
    <w:rsid w:val="00DD5164"/>
    <w:rsid w:val="00DD7E63"/>
    <w:rsid w:val="00DE2811"/>
    <w:rsid w:val="00DE3C86"/>
    <w:rsid w:val="00DF487E"/>
    <w:rsid w:val="00E30CEA"/>
    <w:rsid w:val="00E45571"/>
    <w:rsid w:val="00E80F15"/>
    <w:rsid w:val="00E92C42"/>
    <w:rsid w:val="00EA743E"/>
    <w:rsid w:val="00EB4477"/>
    <w:rsid w:val="00EE120C"/>
    <w:rsid w:val="00EE3AD9"/>
    <w:rsid w:val="00F047D6"/>
    <w:rsid w:val="00F321E2"/>
    <w:rsid w:val="00F42FA4"/>
    <w:rsid w:val="00F501B2"/>
    <w:rsid w:val="00F51C69"/>
    <w:rsid w:val="00F85974"/>
    <w:rsid w:val="00FC487C"/>
    <w:rsid w:val="00FE36D8"/>
    <w:rsid w:val="00FE700D"/>
    <w:rsid w:val="00FE7597"/>
    <w:rsid w:val="00FF0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D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E2F"/>
    <w:pPr>
      <w:ind w:left="720"/>
      <w:contextualSpacing/>
    </w:pPr>
  </w:style>
  <w:style w:type="character" w:customStyle="1" w:styleId="med11">
    <w:name w:val="med11"/>
    <w:basedOn w:val="DefaultParagraphFont"/>
    <w:rsid w:val="00BB080A"/>
    <w:rPr>
      <w:sz w:val="18"/>
      <w:szCs w:val="18"/>
    </w:rPr>
  </w:style>
  <w:style w:type="table" w:styleId="TableGrid">
    <w:name w:val="Table Grid"/>
    <w:basedOn w:val="TableNormal"/>
    <w:uiPriority w:val="59"/>
    <w:rsid w:val="00D60D8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E36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C65E2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65E2"/>
  </w:style>
  <w:style w:type="paragraph" w:styleId="Footer">
    <w:name w:val="footer"/>
    <w:basedOn w:val="Normal"/>
    <w:link w:val="FooterChar"/>
    <w:uiPriority w:val="99"/>
    <w:unhideWhenUsed/>
    <w:rsid w:val="00AC65E2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5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costacrociere.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mailto:barbano@costa.it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78084-3EED-4904-A65B-81F91059C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1872</TotalTime>
  <Pages>5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dcterms:created xsi:type="dcterms:W3CDTF">2010-02-11T20:45:00Z</dcterms:created>
  <dcterms:modified xsi:type="dcterms:W3CDTF">2010-02-22T16:15:00Z</dcterms:modified>
</cp:coreProperties>
</file>