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pdf" ContentType="application/pd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573" w:rsidRPr="00797316" w:rsidRDefault="00626573" w:rsidP="00B12434">
      <w:pPr>
        <w:jc w:val="center"/>
        <w:rPr>
          <w:rFonts w:ascii="Arial" w:hAnsi="Arial" w:cs="Arial"/>
          <w:b/>
        </w:rPr>
      </w:pPr>
    </w:p>
    <w:p w:rsidR="00626573" w:rsidRPr="00797316" w:rsidRDefault="00626573" w:rsidP="00B12434">
      <w:pPr>
        <w:jc w:val="center"/>
        <w:rPr>
          <w:rFonts w:ascii="Arial" w:hAnsi="Arial" w:cs="Arial"/>
          <w:b/>
          <w:sz w:val="26"/>
          <w:szCs w:val="26"/>
        </w:rPr>
      </w:pPr>
    </w:p>
    <w:p w:rsidR="00B12434" w:rsidRPr="00797316" w:rsidRDefault="00B12434" w:rsidP="00B12434">
      <w:pPr>
        <w:jc w:val="center"/>
        <w:rPr>
          <w:rFonts w:ascii="Arial" w:hAnsi="Arial" w:cs="Arial"/>
          <w:b/>
          <w:sz w:val="26"/>
          <w:szCs w:val="26"/>
        </w:rPr>
      </w:pPr>
      <w:r w:rsidRPr="00797316">
        <w:rPr>
          <w:rFonts w:ascii="Arial" w:hAnsi="Arial" w:cs="Arial"/>
          <w:b/>
          <w:sz w:val="26"/>
          <w:szCs w:val="26"/>
        </w:rPr>
        <w:t>UAE RANKED #1 COUNTRY BRAND IN THE REGION</w:t>
      </w:r>
    </w:p>
    <w:p w:rsidR="00B12434" w:rsidRPr="00797316" w:rsidRDefault="00B12434" w:rsidP="00B12434">
      <w:pPr>
        <w:pStyle w:val="Header"/>
        <w:tabs>
          <w:tab w:val="clear" w:pos="4320"/>
        </w:tabs>
        <w:rPr>
          <w:rFonts w:ascii="Arial" w:hAnsi="Arial" w:cs="Arial"/>
          <w:sz w:val="26"/>
          <w:szCs w:val="26"/>
        </w:rPr>
      </w:pPr>
    </w:p>
    <w:p w:rsidR="00B12434" w:rsidRPr="00797316" w:rsidRDefault="00B12434" w:rsidP="00B12434">
      <w:pPr>
        <w:numPr>
          <w:ilvl w:val="0"/>
          <w:numId w:val="4"/>
        </w:numPr>
        <w:ind w:left="-90" w:firstLine="0"/>
        <w:jc w:val="center"/>
        <w:rPr>
          <w:rFonts w:ascii="Arial" w:hAnsi="Arial" w:cs="Arial"/>
          <w:i/>
          <w:sz w:val="26"/>
          <w:szCs w:val="26"/>
        </w:rPr>
      </w:pPr>
      <w:r w:rsidRPr="00797316">
        <w:rPr>
          <w:rFonts w:ascii="Arial" w:hAnsi="Arial" w:cs="Arial"/>
          <w:i/>
          <w:sz w:val="26"/>
          <w:szCs w:val="26"/>
        </w:rPr>
        <w:t>Also ranked #1 in Rising Star category–</w:t>
      </w:r>
    </w:p>
    <w:p w:rsidR="00B12434" w:rsidRPr="00797316" w:rsidRDefault="00B12434" w:rsidP="00B12434">
      <w:pPr>
        <w:numPr>
          <w:ilvl w:val="0"/>
          <w:numId w:val="4"/>
        </w:numPr>
        <w:ind w:left="-90" w:firstLine="0"/>
        <w:jc w:val="center"/>
        <w:rPr>
          <w:rFonts w:ascii="Arial" w:hAnsi="Arial" w:cs="Arial"/>
          <w:i/>
          <w:sz w:val="26"/>
          <w:szCs w:val="26"/>
        </w:rPr>
      </w:pPr>
    </w:p>
    <w:p w:rsidR="00B12434" w:rsidRPr="00797316" w:rsidRDefault="00B12434" w:rsidP="00B12434">
      <w:pPr>
        <w:numPr>
          <w:ilvl w:val="0"/>
          <w:numId w:val="4"/>
        </w:numPr>
        <w:ind w:left="-90" w:firstLine="0"/>
        <w:jc w:val="center"/>
        <w:rPr>
          <w:rFonts w:ascii="Arial" w:hAnsi="Arial" w:cs="Arial"/>
          <w:i/>
          <w:sz w:val="26"/>
          <w:szCs w:val="26"/>
        </w:rPr>
      </w:pPr>
      <w:r w:rsidRPr="00797316">
        <w:rPr>
          <w:rFonts w:ascii="Arial" w:hAnsi="Arial" w:cs="Arial"/>
          <w:i/>
          <w:sz w:val="26"/>
          <w:szCs w:val="26"/>
        </w:rPr>
        <w:t xml:space="preserve">Global Study Expanded to Cover Regional Rankings Including Asia Pacific, Sub-Sahara Africa and the Americas- </w:t>
      </w:r>
    </w:p>
    <w:p w:rsidR="00B12434" w:rsidRPr="00C9522E" w:rsidRDefault="00B12434" w:rsidP="00B12434">
      <w:pPr>
        <w:ind w:left="-90"/>
        <w:rPr>
          <w:rFonts w:ascii="Arial" w:hAnsi="Arial" w:cs="Arial"/>
          <w:i/>
          <w:sz w:val="22"/>
          <w:szCs w:val="22"/>
        </w:rPr>
      </w:pPr>
    </w:p>
    <w:p w:rsidR="00B12434" w:rsidRPr="00C9522E" w:rsidRDefault="00B12434" w:rsidP="00B12434">
      <w:pPr>
        <w:spacing w:line="360" w:lineRule="auto"/>
        <w:ind w:right="-180"/>
        <w:rPr>
          <w:rFonts w:ascii="Arial" w:hAnsi="Arial" w:cs="Arial"/>
          <w:sz w:val="22"/>
          <w:szCs w:val="22"/>
        </w:rPr>
      </w:pPr>
      <w:r w:rsidRPr="00C9522E">
        <w:rPr>
          <w:rFonts w:ascii="Arial" w:hAnsi="Arial" w:cs="Arial"/>
          <w:b/>
          <w:sz w:val="22"/>
          <w:szCs w:val="22"/>
        </w:rPr>
        <w:t xml:space="preserve">Dubai – Nov. </w:t>
      </w:r>
      <w:r w:rsidR="006F1E0C" w:rsidRPr="00C9522E">
        <w:rPr>
          <w:rFonts w:ascii="Arial" w:hAnsi="Arial" w:cs="Arial"/>
          <w:b/>
          <w:sz w:val="22"/>
          <w:szCs w:val="22"/>
        </w:rPr>
        <w:t>11</w:t>
      </w:r>
      <w:r w:rsidRPr="00C9522E">
        <w:rPr>
          <w:rFonts w:ascii="Arial" w:hAnsi="Arial" w:cs="Arial"/>
          <w:b/>
          <w:sz w:val="22"/>
          <w:szCs w:val="22"/>
        </w:rPr>
        <w:t>, 2009</w:t>
      </w:r>
      <w:r w:rsidRPr="00C9522E">
        <w:rPr>
          <w:rFonts w:ascii="Arial" w:hAnsi="Arial" w:cs="Arial"/>
          <w:sz w:val="22"/>
          <w:szCs w:val="22"/>
        </w:rPr>
        <w:t xml:space="preserve"> – The United Arab Emirates has risen to take the top regional (MENA) country brand spot traditionally held by Egypt in the fifth annual Country Brand Index (CBI).  The Index also identified the United Arab Emirates (UAE), along with China and Vietnam, respectively as the top three “rising stars” – those likely to become major tourist destinations in the next five years. CBI is a comprehensive study of approximately 3,000 international business and leisure travelers from nine countries.  It examines how countries are branded and ranked, and identifies emerging global trends in the world’s fastest growing economic sector – travel and tourism, which accounted for US$944 billion in international tourism receipts in 2008. </w:t>
      </w:r>
    </w:p>
    <w:p w:rsidR="00797316" w:rsidRPr="00C9522E" w:rsidRDefault="00797316" w:rsidP="00B12434">
      <w:pPr>
        <w:spacing w:line="360" w:lineRule="auto"/>
        <w:ind w:right="-180"/>
        <w:rPr>
          <w:rFonts w:ascii="Arial" w:hAnsi="Arial" w:cs="Arial"/>
          <w:sz w:val="22"/>
          <w:szCs w:val="22"/>
        </w:rPr>
      </w:pPr>
    </w:p>
    <w:p w:rsidR="00B12434" w:rsidRPr="00C9522E" w:rsidRDefault="00B12434" w:rsidP="00B12434">
      <w:pPr>
        <w:spacing w:line="360" w:lineRule="auto"/>
        <w:rPr>
          <w:rFonts w:ascii="Arial" w:hAnsi="Arial" w:cs="Arial"/>
          <w:sz w:val="22"/>
          <w:szCs w:val="22"/>
        </w:rPr>
      </w:pPr>
      <w:r w:rsidRPr="00C9522E">
        <w:rPr>
          <w:rFonts w:ascii="Arial" w:hAnsi="Arial" w:cs="Arial"/>
          <w:sz w:val="22"/>
          <w:szCs w:val="22"/>
        </w:rPr>
        <w:t>Driven largely by the meteoric rise of Dubai as a world city and the emergence of Abu Dhabi as an economic powerhouse, the UAE has become a relatively strong brand that is still maturing.  Ranked #29 overall out of 102 country brands and the highest ranking Middle Eastern Country, the UAE’s ascension is also indicative of the softening of Egypt’s brand despite being ranked #1 and #6 in the History and Art &amp; Cult</w:t>
      </w:r>
      <w:r w:rsidR="00C9522E" w:rsidRPr="00C9522E">
        <w:rPr>
          <w:rFonts w:ascii="Arial" w:hAnsi="Arial" w:cs="Arial"/>
          <w:sz w:val="22"/>
          <w:szCs w:val="22"/>
        </w:rPr>
        <w:t>ure categories, respectively.</w:t>
      </w:r>
    </w:p>
    <w:p w:rsidR="00C9522E" w:rsidRPr="00C9522E" w:rsidRDefault="00C9522E" w:rsidP="00B12434">
      <w:pPr>
        <w:spacing w:line="360" w:lineRule="auto"/>
        <w:rPr>
          <w:rFonts w:ascii="Arial" w:hAnsi="Arial" w:cs="Arial"/>
          <w:sz w:val="22"/>
          <w:szCs w:val="22"/>
        </w:rPr>
      </w:pPr>
    </w:p>
    <w:p w:rsidR="00797316" w:rsidRPr="00C9522E" w:rsidRDefault="00B12434" w:rsidP="00797316">
      <w:pPr>
        <w:spacing w:line="360" w:lineRule="auto"/>
        <w:rPr>
          <w:rFonts w:ascii="Arial" w:hAnsi="Arial" w:cs="Arial"/>
          <w:sz w:val="22"/>
          <w:szCs w:val="22"/>
        </w:rPr>
      </w:pPr>
      <w:r w:rsidRPr="00C9522E">
        <w:rPr>
          <w:rFonts w:ascii="Arial" w:hAnsi="Arial" w:cs="Arial"/>
          <w:sz w:val="22"/>
          <w:szCs w:val="22"/>
        </w:rPr>
        <w:t>This year’s Index, conducted by FutureBrand, a leading global brand consultancy, in conjunction with public relations firm Weber Shandwick’s Global Travel &amp; Lifestyle Practice, includes rankings and trends, themes in nation building and marketing issues, as well as more in-depth analysis of the strengths and weaknesses of the Top 10 country brands and a look at the “Next 10,” those top country brands ranking 11-20.  Additionally, research was expanded to cover 102 country brands, which allowed a breakdown of regional rankings to be included.  (Visit www.futurebrand.com/cbi for complete results.</w:t>
      </w:r>
    </w:p>
    <w:p w:rsidR="00797316" w:rsidRPr="00C9522E" w:rsidRDefault="00797316" w:rsidP="00797316">
      <w:pPr>
        <w:rPr>
          <w:rFonts w:ascii="Arial" w:hAnsi="Arial" w:cs="Arial"/>
          <w:b/>
          <w:bCs/>
          <w:sz w:val="22"/>
          <w:szCs w:val="22"/>
          <w:highlight w:val="yellow"/>
        </w:rPr>
      </w:pPr>
    </w:p>
    <w:p w:rsidR="00C9522E" w:rsidRDefault="00C9522E" w:rsidP="00797316">
      <w:pPr>
        <w:rPr>
          <w:rFonts w:ascii="Arial" w:hAnsi="Arial" w:cs="Arial"/>
          <w:b/>
          <w:bCs/>
          <w:sz w:val="28"/>
          <w:szCs w:val="28"/>
          <w:highlight w:val="yellow"/>
        </w:rPr>
      </w:pPr>
    </w:p>
    <w:p w:rsidR="00C9522E" w:rsidRDefault="00C9522E" w:rsidP="00797316">
      <w:pPr>
        <w:rPr>
          <w:rFonts w:ascii="Arial" w:hAnsi="Arial" w:cs="Arial"/>
          <w:b/>
          <w:bCs/>
          <w:sz w:val="28"/>
          <w:szCs w:val="28"/>
          <w:highlight w:val="yellow"/>
        </w:rPr>
      </w:pPr>
    </w:p>
    <w:p w:rsidR="00C9522E" w:rsidRDefault="00C9522E" w:rsidP="00797316">
      <w:pPr>
        <w:rPr>
          <w:rFonts w:ascii="Arial" w:hAnsi="Arial" w:cs="Arial"/>
          <w:b/>
          <w:bCs/>
          <w:sz w:val="28"/>
          <w:szCs w:val="28"/>
          <w:highlight w:val="yellow"/>
        </w:rPr>
      </w:pPr>
    </w:p>
    <w:p w:rsidR="00797316" w:rsidRPr="00797316" w:rsidRDefault="00797316" w:rsidP="00797316">
      <w:pPr>
        <w:rPr>
          <w:rFonts w:ascii="Arial" w:hAnsi="Arial" w:cs="Arial"/>
        </w:rPr>
      </w:pPr>
      <w:r w:rsidRPr="00797316">
        <w:rPr>
          <w:rFonts w:ascii="Arial" w:hAnsi="Arial" w:cs="Arial"/>
          <w:b/>
          <w:bCs/>
          <w:sz w:val="28"/>
          <w:szCs w:val="28"/>
          <w:highlight w:val="yellow"/>
        </w:rPr>
        <w:lastRenderedPageBreak/>
        <w:t>ARABIC</w:t>
      </w:r>
      <w:r w:rsidRPr="00797316">
        <w:rPr>
          <w:rFonts w:ascii="Arial" w:hAnsi="Arial" w:cs="Arial"/>
          <w:highlight w:val="yellow"/>
        </w:rPr>
        <w:t>:</w:t>
      </w:r>
    </w:p>
    <w:p w:rsidR="00797316" w:rsidRPr="00797316" w:rsidRDefault="00797316" w:rsidP="00797316">
      <w:pPr>
        <w:jc w:val="center"/>
        <w:rPr>
          <w:rFonts w:ascii="Arial" w:hAnsi="Arial" w:cs="Arial"/>
          <w:sz w:val="26"/>
          <w:szCs w:val="26"/>
        </w:rPr>
      </w:pPr>
      <w:r w:rsidRPr="00797316">
        <w:rPr>
          <w:rFonts w:ascii="Arial" w:hAnsi="Arial" w:cs="Arial"/>
        </w:rPr>
        <w:br/>
      </w:r>
    </w:p>
    <w:p w:rsidR="00797316" w:rsidRPr="00797316" w:rsidRDefault="00797316" w:rsidP="00797316">
      <w:pPr>
        <w:jc w:val="center"/>
        <w:rPr>
          <w:b/>
          <w:bCs/>
          <w:sz w:val="26"/>
          <w:szCs w:val="26"/>
          <w:rtl/>
          <w:lang w:bidi="ar-AE"/>
        </w:rPr>
      </w:pPr>
      <w:r w:rsidRPr="00797316">
        <w:rPr>
          <w:rFonts w:hint="cs"/>
          <w:b/>
          <w:bCs/>
          <w:sz w:val="26"/>
          <w:szCs w:val="26"/>
          <w:rtl/>
          <w:lang w:bidi="ar-AE"/>
        </w:rPr>
        <w:t>الإمارات تحتل المركز الأوّل في منطقة الشرق الأوسط</w:t>
      </w:r>
    </w:p>
    <w:p w:rsidR="00797316" w:rsidRPr="00797316" w:rsidRDefault="00797316" w:rsidP="00797316">
      <w:pPr>
        <w:jc w:val="center"/>
        <w:rPr>
          <w:b/>
          <w:bCs/>
          <w:sz w:val="26"/>
          <w:szCs w:val="26"/>
          <w:rtl/>
          <w:lang w:bidi="ar-AE"/>
        </w:rPr>
      </w:pPr>
    </w:p>
    <w:p w:rsidR="00797316" w:rsidRPr="00797316" w:rsidRDefault="00797316" w:rsidP="00797316">
      <w:pPr>
        <w:jc w:val="center"/>
        <w:rPr>
          <w:b/>
          <w:bCs/>
          <w:sz w:val="26"/>
          <w:szCs w:val="26"/>
          <w:lang w:bidi="ar-AE"/>
        </w:rPr>
      </w:pPr>
      <w:r w:rsidRPr="00797316">
        <w:rPr>
          <w:rFonts w:hint="cs"/>
          <w:b/>
          <w:bCs/>
          <w:sz w:val="26"/>
          <w:szCs w:val="26"/>
          <w:rtl/>
          <w:lang w:bidi="ar-AE"/>
        </w:rPr>
        <w:t>-و تصنّف أيضا كالنجمة الصاعدة الأولى-</w:t>
      </w:r>
    </w:p>
    <w:p w:rsidR="00797316" w:rsidRPr="00797316" w:rsidRDefault="00797316" w:rsidP="00797316">
      <w:pPr>
        <w:jc w:val="center"/>
        <w:rPr>
          <w:sz w:val="26"/>
          <w:szCs w:val="26"/>
          <w:rtl/>
          <w:lang w:bidi="ar-AE"/>
        </w:rPr>
      </w:pPr>
    </w:p>
    <w:p w:rsidR="00797316" w:rsidRPr="00797316" w:rsidRDefault="00797316" w:rsidP="00797316">
      <w:pPr>
        <w:jc w:val="right"/>
        <w:rPr>
          <w:sz w:val="26"/>
          <w:szCs w:val="26"/>
          <w:u w:val="single"/>
          <w:rtl/>
          <w:lang w:bidi="ar-AE"/>
        </w:rPr>
      </w:pPr>
    </w:p>
    <w:p w:rsidR="00797316" w:rsidRPr="00797316" w:rsidRDefault="00797316" w:rsidP="00797316">
      <w:pPr>
        <w:jc w:val="right"/>
        <w:rPr>
          <w:sz w:val="26"/>
          <w:szCs w:val="26"/>
          <w:rtl/>
          <w:lang w:bidi="ar-AE"/>
        </w:rPr>
      </w:pPr>
      <w:r w:rsidRPr="00797316">
        <w:rPr>
          <w:rFonts w:hint="cs"/>
          <w:sz w:val="26"/>
          <w:szCs w:val="26"/>
          <w:u w:val="single"/>
          <w:rtl/>
          <w:lang w:bidi="ar-AE"/>
        </w:rPr>
        <w:t>دراسة عالمية تتوسّع لتضم مناطق مثل اسيا و منطقة المحيط الهادئ و أفريقيا و الصحراء الداخلية و أمريكا الشمالية و الجنوبية</w:t>
      </w:r>
      <w:r w:rsidRPr="00797316">
        <w:rPr>
          <w:rFonts w:hint="cs"/>
          <w:sz w:val="26"/>
          <w:szCs w:val="26"/>
          <w:rtl/>
          <w:lang w:bidi="ar-AE"/>
        </w:rPr>
        <w:t>.</w:t>
      </w:r>
    </w:p>
    <w:p w:rsidR="00797316" w:rsidRPr="00797316" w:rsidRDefault="00797316" w:rsidP="00797316">
      <w:pPr>
        <w:jc w:val="right"/>
        <w:rPr>
          <w:sz w:val="26"/>
          <w:szCs w:val="26"/>
          <w:rtl/>
          <w:lang w:bidi="ar-AE"/>
        </w:rPr>
      </w:pPr>
    </w:p>
    <w:p w:rsidR="00797316" w:rsidRPr="00797316" w:rsidRDefault="00797316" w:rsidP="00797316">
      <w:pPr>
        <w:jc w:val="right"/>
        <w:rPr>
          <w:sz w:val="26"/>
          <w:szCs w:val="26"/>
          <w:lang w:bidi="ar-AE"/>
        </w:rPr>
      </w:pPr>
      <w:r w:rsidRPr="00797316">
        <w:rPr>
          <w:rFonts w:hint="cs"/>
          <w:sz w:val="26"/>
          <w:szCs w:val="26"/>
          <w:rtl/>
          <w:lang w:bidi="ar-AE"/>
        </w:rPr>
        <w:t>دبي- 9 نوفمبر 2009</w:t>
      </w:r>
    </w:p>
    <w:p w:rsidR="00797316" w:rsidRPr="00797316" w:rsidRDefault="00797316" w:rsidP="00797316">
      <w:pPr>
        <w:jc w:val="right"/>
        <w:rPr>
          <w:rtl/>
          <w:lang w:bidi="ar-AE"/>
        </w:rPr>
      </w:pPr>
    </w:p>
    <w:p w:rsidR="00797316" w:rsidRDefault="00797316" w:rsidP="00797316">
      <w:pPr>
        <w:jc w:val="right"/>
        <w:rPr>
          <w:rtl/>
          <w:lang w:bidi="ar-AE"/>
        </w:rPr>
      </w:pPr>
      <w:r w:rsidRPr="00797316">
        <w:rPr>
          <w:rFonts w:hint="cs"/>
          <w:rtl/>
          <w:lang w:bidi="ar-AE"/>
        </w:rPr>
        <w:t>ارتفعت مكانة دولة الإمارات العربية المتحدة لتصبح الأولى في منطقة الشرق الأوسط و شمال أفريقيا و هي المكانة التي قد اعتادت مصر على احتلالها في "دليل العلامات التجارية للدول" السنوي الخامس. أظهرت الدراسة أيضا أن الإمارات العربية المتحدة، و دولتي الصين و فيتنام على التوالي هي "النجوم الثلاثة الصاعدة"- التي من المحتمل أن تصبح مواقع سياحية رئيسية خلال الأعوام الخمس القادمة.  دراسة "دليل العلامات التجارية للدول" هي دراسة شاملة تتضمن 3000 سائح و رجل أعمال مسافرتقريبا من تسعة دول، و هي تبحث في كيفية تصنيف و تعريف مراكز الدول و تحدد الإتجاهات الشائعة التي تنشأ عالميا في قطاع السياحة و السفر- الذي يعتبر أسرع القطاعات الإقتصادية  نموا في العالم، حيث شكّل دخلاً مقداره 944$ مليار دولار من عائد السياحة الدولية عام 2008 .</w:t>
      </w:r>
    </w:p>
    <w:p w:rsidR="00797316" w:rsidRPr="00797316" w:rsidRDefault="00797316" w:rsidP="00797316">
      <w:pPr>
        <w:jc w:val="right"/>
        <w:rPr>
          <w:rtl/>
          <w:lang w:bidi="ar-AE"/>
        </w:rPr>
      </w:pPr>
    </w:p>
    <w:p w:rsidR="00797316" w:rsidRDefault="00797316" w:rsidP="00797316">
      <w:pPr>
        <w:jc w:val="right"/>
        <w:rPr>
          <w:rtl/>
          <w:lang w:bidi="ar-AE"/>
        </w:rPr>
      </w:pPr>
      <w:r w:rsidRPr="00797316">
        <w:rPr>
          <w:rFonts w:hint="cs"/>
          <w:rtl/>
          <w:lang w:bidi="ar-AE"/>
        </w:rPr>
        <w:t xml:space="preserve">لقد أصبحت دولة الإمارات ذات مكانة قوية نسبياًّ و مازالت تمر بمرحلة النضوج، و هذا بفضل صعود دبي السريع كمدينة دولية و ظهور أبوظبي كقوة اقتصادية. صُنّفت الإمارات في المركز 29 من 102 دولة و حصلت على المرتبة الأولى كأفضل دولة في الشرق الأوسط و هذا الإرتفاع يؤشر أيضا إلى تراجع مكانة مصر بالرغم من وصولها في الماضي إلى المركز الأول و السادس في مجاليّ التاريخ، و الفن و الحضارة على التوالي. </w:t>
      </w:r>
    </w:p>
    <w:p w:rsidR="00797316" w:rsidRPr="00797316" w:rsidRDefault="00797316" w:rsidP="00797316">
      <w:pPr>
        <w:jc w:val="right"/>
        <w:rPr>
          <w:rtl/>
          <w:lang w:bidi="ar-AE"/>
        </w:rPr>
      </w:pPr>
    </w:p>
    <w:p w:rsidR="00797316" w:rsidRPr="00797316" w:rsidRDefault="00797316" w:rsidP="00797316">
      <w:pPr>
        <w:jc w:val="right"/>
        <w:rPr>
          <w:rtl/>
          <w:lang w:bidi="ar-AE"/>
        </w:rPr>
      </w:pPr>
      <w:r w:rsidRPr="00797316">
        <w:rPr>
          <w:rFonts w:hint="cs"/>
          <w:rtl/>
          <w:lang w:bidi="ar-AE"/>
        </w:rPr>
        <w:t xml:space="preserve">شمل دليل هذا العام- الذي أدارتهه شركة "فيوتشر براند" لاستشارات العلامات التجارية العالمية،  بالعمل مع نظام القسم العالمي للسفر و الأسلوب المعيشي في شركة العلاقات العامة (ويبر شاندويك)- على تفاصيل المراكز و الأساليب الشائعة و الأفكار الرئيسية  لبناء الأمم، بالإضافة إلى القضايا التي يواجهها مجال التسويق. شملت أيضا الدراسة على تحليل مفسّر لنقط ضعف و نقط القوة لكلّ من العشرة دول التي وصلت إلى القمة، و ألقت الضوء على الدول العشرة التي من المتوقع أن توصل إلى القمّة في المستقبل القريب، و أخيرا ذكرت أسماء الدّول التي احتلّت المراكز بين 11 إلى 20. هذا بالإضافة إلى توسيع نطاق الدراسة لتضم 102 دولة، مّما سهّل عملية تقسيم و ضمّ المراكز الإقليمية. (لرؤية جميع النتائج زوروا موقع </w:t>
      </w:r>
      <w:r w:rsidRPr="00797316">
        <w:rPr>
          <w:lang w:bidi="ar-AE"/>
        </w:rPr>
        <w:t>(</w:t>
      </w:r>
      <w:hyperlink r:id="rId7" w:history="1">
        <w:r w:rsidRPr="00797316">
          <w:rPr>
            <w:rStyle w:val="Hyperlink"/>
            <w:sz w:val="24"/>
            <w:szCs w:val="24"/>
            <w:lang w:bidi="ar-AE"/>
          </w:rPr>
          <w:t>www.futurebrand.com/cbi</w:t>
        </w:r>
      </w:hyperlink>
      <w:r w:rsidRPr="00797316">
        <w:rPr>
          <w:rFonts w:hint="cs"/>
          <w:rtl/>
          <w:lang w:bidi="ar-AE"/>
        </w:rPr>
        <w:t>.</w:t>
      </w:r>
    </w:p>
    <w:p w:rsidR="00797316" w:rsidRPr="00797316" w:rsidRDefault="00797316" w:rsidP="00797316">
      <w:pPr>
        <w:jc w:val="right"/>
        <w:rPr>
          <w:rtl/>
          <w:lang w:bidi="ar-AE"/>
        </w:rPr>
      </w:pPr>
    </w:p>
    <w:p w:rsidR="00797316" w:rsidRPr="00797316" w:rsidRDefault="00797316" w:rsidP="00797316">
      <w:pPr>
        <w:jc w:val="right"/>
        <w:rPr>
          <w:rtl/>
          <w:lang w:bidi="ar-AE"/>
        </w:rPr>
      </w:pPr>
    </w:p>
    <w:p w:rsidR="00797316" w:rsidRPr="00797316" w:rsidRDefault="00797316" w:rsidP="00797316">
      <w:pPr>
        <w:jc w:val="right"/>
        <w:rPr>
          <w:rtl/>
          <w:lang w:bidi="ar-AE"/>
        </w:rPr>
      </w:pPr>
    </w:p>
    <w:p w:rsidR="00797316" w:rsidRPr="00797316" w:rsidRDefault="00797316" w:rsidP="00797316">
      <w:pPr>
        <w:jc w:val="right"/>
        <w:rPr>
          <w:rtl/>
          <w:lang w:bidi="ar-AE"/>
        </w:rPr>
      </w:pPr>
    </w:p>
    <w:p w:rsidR="00797316" w:rsidRPr="00797316" w:rsidRDefault="00797316" w:rsidP="00797316">
      <w:pPr>
        <w:jc w:val="right"/>
        <w:rPr>
          <w:rtl/>
          <w:lang w:bidi="ar-AE"/>
        </w:rPr>
      </w:pPr>
    </w:p>
    <w:p w:rsidR="00797316" w:rsidRPr="00797316" w:rsidRDefault="00797316" w:rsidP="00797316">
      <w:pPr>
        <w:jc w:val="right"/>
        <w:rPr>
          <w:rtl/>
          <w:lang w:bidi="ar-AE"/>
        </w:rPr>
      </w:pPr>
    </w:p>
    <w:p w:rsidR="00797316" w:rsidRPr="00797316" w:rsidRDefault="00797316" w:rsidP="00B12434">
      <w:pPr>
        <w:spacing w:line="360" w:lineRule="auto"/>
        <w:rPr>
          <w:rFonts w:ascii="Arial" w:hAnsi="Arial" w:cs="Arial"/>
        </w:rPr>
      </w:pPr>
    </w:p>
    <w:p w:rsidR="00797316" w:rsidRPr="00797316" w:rsidRDefault="00797316" w:rsidP="00B12434">
      <w:pPr>
        <w:spacing w:line="360" w:lineRule="auto"/>
        <w:rPr>
          <w:rFonts w:ascii="Arial" w:hAnsi="Arial" w:cs="Arial"/>
        </w:rPr>
      </w:pPr>
    </w:p>
    <w:sectPr w:rsidR="00797316" w:rsidRPr="00797316" w:rsidSect="00626573">
      <w:headerReference w:type="default" r:id="rId8"/>
      <w:headerReference w:type="first" r:id="rId9"/>
      <w:footerReference w:type="first" r:id="rId10"/>
      <w:type w:val="continuous"/>
      <w:pgSz w:w="11907" w:h="16840" w:code="9"/>
      <w:pgMar w:top="2610" w:right="1418" w:bottom="1080" w:left="1701" w:header="720" w:footer="72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A92" w:rsidRDefault="002A5A92" w:rsidP="00B41298">
      <w:r>
        <w:separator/>
      </w:r>
    </w:p>
  </w:endnote>
  <w:endnote w:type="continuationSeparator" w:id="0">
    <w:p w:rsidR="002A5A92" w:rsidRDefault="002A5A92" w:rsidP="00B41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Helvetica">
    <w:panose1 w:val="020B0604020202030204"/>
    <w:charset w:val="00"/>
    <w:family w:val="swiss"/>
    <w:pitch w:val="variable"/>
    <w:sig w:usb0="20002A87" w:usb1="00000000" w:usb2="00000000" w:usb3="00000000" w:csb0="000001FF" w:csb1="00000000"/>
  </w:font>
  <w:font w:name="TradeGothic">
    <w:panose1 w:val="00000000000000000000"/>
    <w:charset w:val="00"/>
    <w:family w:val="auto"/>
    <w:notTrueType/>
    <w:pitch w:val="variable"/>
    <w:sig w:usb0="00000003" w:usb1="00000000" w:usb2="00000000" w:usb3="00000000" w:csb0="00000001" w:csb1="00000000"/>
  </w:font>
  <w:font w:name="FutureBrand">
    <w:altName w:val="Courier New"/>
    <w:charset w:val="00"/>
    <w:family w:val="auto"/>
    <w:pitch w:val="variable"/>
    <w:sig w:usb0="03000000" w:usb1="00000000" w:usb2="00000000" w:usb3="00000000" w:csb0="00000001" w:csb1="00000000"/>
  </w:font>
  <w:font w:name="TradeGothic BoldTwo">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12081"/>
      <w:docPartObj>
        <w:docPartGallery w:val="Page Numbers (Bottom of Page)"/>
        <w:docPartUnique/>
      </w:docPartObj>
    </w:sdtPr>
    <w:sdtContent>
      <w:p w:rsidR="00C9522E" w:rsidRDefault="00C9522E">
        <w:pPr>
          <w:pStyle w:val="Footer"/>
          <w:jc w:val="right"/>
        </w:pPr>
        <w:fldSimple w:instr=" PAGE   \* MERGEFORMAT ">
          <w:r w:rsidR="002A5A92">
            <w:rPr>
              <w:noProof/>
            </w:rPr>
            <w:t>1</w:t>
          </w:r>
        </w:fldSimple>
      </w:p>
    </w:sdtContent>
  </w:sdt>
  <w:p w:rsidR="00B9377F" w:rsidRDefault="002A5A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A92" w:rsidRDefault="002A5A92" w:rsidP="00B41298">
      <w:r>
        <w:separator/>
      </w:r>
    </w:p>
  </w:footnote>
  <w:footnote w:type="continuationSeparator" w:id="0">
    <w:p w:rsidR="002A5A92" w:rsidRDefault="002A5A92" w:rsidP="00B412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77F" w:rsidRDefault="002A5A92">
    <w:pPr>
      <w:pStyle w:val="Header"/>
      <w:tabs>
        <w:tab w:val="clear" w:pos="4320"/>
        <w:tab w:val="clear" w:pos="8640"/>
      </w:tabs>
      <w:spacing w:line="25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77F" w:rsidRDefault="00B12434">
    <w:pPr>
      <w:pStyle w:val="Header"/>
    </w:pPr>
    <w:r>
      <w:rPr>
        <w:noProof/>
      </w:rPr>
      <w:drawing>
        <wp:anchor distT="0" distB="0" distL="114300" distR="114300" simplePos="0" relativeHeight="251656192" behindDoc="0" locked="1" layoutInCell="0" allowOverlap="1">
          <wp:simplePos x="0" y="0"/>
          <wp:positionH relativeFrom="column">
            <wp:posOffset>4106545</wp:posOffset>
          </wp:positionH>
          <wp:positionV relativeFrom="page">
            <wp:posOffset>627380</wp:posOffset>
          </wp:positionV>
          <wp:extent cx="1943100" cy="863600"/>
          <wp:effectExtent l="25400" t="0" r="0" b="0"/>
          <wp:wrapTopAndBottom/>
          <wp:docPr id="1" name="Picture 1" descr="FB_masterbrand_k_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_masterbrand_k_65%"/>
                  <pic:cNvPicPr>
                    <a:picLocks noChangeAspect="1" noChangeArrowheads="1"/>
                  </pic:cNvPicPr>
                </pic:nvPicPr>
                <ve:AlternateContent>
                  <ve:Choice xmlns="" xmlns:mo="http://schemas.microsoft.com/office/mac/office/2008/main" xmlns:mv="urn:schemas-microsoft-com:mac:vml" xmlns:o="urn:schemas-microsoft-com:office:office" xmlns:v="urn:schemas-microsoft-com:vml" xmlns:w10="urn:schemas-microsoft-com:office:word" xmlns:w="http://schemas.openxmlformats.org/wordprocessingml/2006/main" xmlns:ma="http://schemas.microsoft.com/office/mac/drawingml/2008/main" Requires="ma">
                    <pic:blipFill>
                      <a:blip r:embed="rId1"/>
                      <a:srcRect/>
                      <a:stretch>
                        <a:fillRect/>
                      </a:stretch>
                    </pic:blipFill>
                  </ve:Choice>
                  <ve:Fallback>
                    <pic:blipFill>
                      <a:blip r:embed="rId2"/>
                      <a:srcRect/>
                      <a:stretch>
                        <a:fillRect/>
                      </a:stretch>
                    </pic:blipFill>
                  </ve:Fallback>
                </ve:AlternateContent>
                <pic:spPr bwMode="auto">
                  <a:xfrm>
                    <a:off x="0" y="0"/>
                    <a:ext cx="1943100" cy="8636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F0409"/>
    <w:lvl w:ilvl="0">
      <w:start w:val="1"/>
      <w:numFmt w:val="decimal"/>
      <w:lvlText w:val="%1."/>
      <w:lvlJc w:val="left"/>
      <w:pPr>
        <w:tabs>
          <w:tab w:val="num" w:pos="360"/>
        </w:tabs>
        <w:ind w:left="360" w:hanging="360"/>
      </w:pPr>
      <w:rPr>
        <w:rFonts w:hint="default"/>
      </w:rPr>
    </w:lvl>
  </w:abstractNum>
  <w:abstractNum w:abstractNumId="1">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BBA12A1"/>
    <w:multiLevelType w:val="hybridMultilevel"/>
    <w:tmpl w:val="3B140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876214"/>
    <w:multiLevelType w:val="hybridMultilevel"/>
    <w:tmpl w:val="48EE4824"/>
    <w:lvl w:ilvl="0" w:tplc="ED9C04C4">
      <w:start w:val="5"/>
      <w:numFmt w:val="bullet"/>
      <w:lvlText w:val="-"/>
      <w:lvlJc w:val="left"/>
      <w:pPr>
        <w:ind w:left="780" w:hanging="360"/>
      </w:pPr>
      <w:rPr>
        <w:rFonts w:ascii="Arial" w:eastAsia="Times New Roman" w:hAnsi="Arial" w:cs="Wingdings" w:hint="default"/>
      </w:rPr>
    </w:lvl>
    <w:lvl w:ilvl="1" w:tplc="04090003" w:tentative="1">
      <w:start w:val="1"/>
      <w:numFmt w:val="bullet"/>
      <w:lvlText w:val="o"/>
      <w:lvlJc w:val="left"/>
      <w:pPr>
        <w:ind w:left="1500" w:hanging="360"/>
      </w:pPr>
      <w:rPr>
        <w:rFonts w:ascii="Courier New" w:hAnsi="Courier New" w:cs="Wingding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Wingdings"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Wingdings"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8194"/>
  </w:hdrShapeDefaults>
  <w:footnotePr>
    <w:footnote w:id="-1"/>
    <w:footnote w:id="0"/>
  </w:footnotePr>
  <w:endnotePr>
    <w:endnote w:id="-1"/>
    <w:endnote w:id="0"/>
  </w:endnotePr>
  <w:compat/>
  <w:rsids>
    <w:rsidRoot w:val="00B12434"/>
    <w:rsid w:val="002A5A92"/>
    <w:rsid w:val="0048171B"/>
    <w:rsid w:val="00626573"/>
    <w:rsid w:val="006F1E0C"/>
    <w:rsid w:val="00797316"/>
    <w:rsid w:val="00863D58"/>
    <w:rsid w:val="00B12434"/>
    <w:rsid w:val="00B24748"/>
    <w:rsid w:val="00B41298"/>
    <w:rsid w:val="00C9522E"/>
  </w:rsids>
  <m:mathPr>
    <m:mathFont m:val="Cambria Math"/>
    <m:brkBin m:val="before"/>
    <m:brkBinSub m:val="--"/>
    <m:smallFrac m:val="off"/>
    <m:dispDef m:val="off"/>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434"/>
    <w:rPr>
      <w:sz w:val="24"/>
      <w:szCs w:val="24"/>
    </w:rPr>
  </w:style>
  <w:style w:type="paragraph" w:styleId="Heading1">
    <w:name w:val="heading 1"/>
    <w:basedOn w:val="Normal"/>
    <w:next w:val="Normal"/>
    <w:qFormat/>
    <w:rsid w:val="0048171B"/>
    <w:pPr>
      <w:keepNext/>
      <w:spacing w:before="240" w:after="60"/>
      <w:outlineLvl w:val="0"/>
    </w:pPr>
    <w:rPr>
      <w:b/>
      <w:kern w:val="28"/>
      <w:sz w:val="28"/>
    </w:rPr>
  </w:style>
  <w:style w:type="paragraph" w:styleId="Heading2">
    <w:name w:val="heading 2"/>
    <w:basedOn w:val="Normal"/>
    <w:next w:val="Normal"/>
    <w:qFormat/>
    <w:rsid w:val="0048171B"/>
    <w:pPr>
      <w:keepNext/>
      <w:spacing w:before="240" w:after="60"/>
      <w:outlineLvl w:val="1"/>
    </w:pPr>
    <w:rPr>
      <w:rFonts w:ascii="Helvetica" w:hAnsi="Helvetica"/>
      <w:b/>
      <w:i/>
    </w:rPr>
  </w:style>
  <w:style w:type="paragraph" w:styleId="Heading3">
    <w:name w:val="heading 3"/>
    <w:basedOn w:val="Normal"/>
    <w:next w:val="Normal"/>
    <w:qFormat/>
    <w:rsid w:val="0048171B"/>
    <w:pPr>
      <w:keepNext/>
      <w:spacing w:before="240" w:after="60"/>
      <w:outlineLvl w:val="2"/>
    </w:pPr>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mplHeader">
    <w:name w:val="TmplHeader"/>
    <w:basedOn w:val="Normal"/>
    <w:rsid w:val="0048171B"/>
    <w:pPr>
      <w:spacing w:before="700" w:after="360"/>
    </w:pPr>
    <w:rPr>
      <w:rFonts w:ascii="TradeGothic" w:hAnsi="TradeGothic"/>
      <w:sz w:val="30"/>
    </w:rPr>
  </w:style>
  <w:style w:type="paragraph" w:customStyle="1" w:styleId="TmplLogo">
    <w:name w:val="TmplLogo"/>
    <w:basedOn w:val="Normal"/>
    <w:rsid w:val="0048171B"/>
    <w:rPr>
      <w:rFonts w:ascii="FutureBrand" w:hAnsi="FutureBrand"/>
      <w:sz w:val="138"/>
    </w:rPr>
  </w:style>
  <w:style w:type="paragraph" w:customStyle="1" w:styleId="TmplTags">
    <w:name w:val="TmplTags"/>
    <w:basedOn w:val="Normal"/>
    <w:rsid w:val="0048171B"/>
    <w:pPr>
      <w:spacing w:before="80"/>
      <w:ind w:right="144"/>
      <w:jc w:val="right"/>
    </w:pPr>
    <w:rPr>
      <w:rFonts w:ascii="TradeGothic" w:hAnsi="TradeGothic"/>
      <w:sz w:val="14"/>
    </w:rPr>
  </w:style>
  <w:style w:type="paragraph" w:customStyle="1" w:styleId="TmplDataEntry">
    <w:name w:val="TmplDataEntry"/>
    <w:basedOn w:val="Normal"/>
    <w:rsid w:val="0048171B"/>
    <w:pPr>
      <w:spacing w:after="300"/>
      <w:ind w:left="-115"/>
    </w:pPr>
    <w:rPr>
      <w:rFonts w:ascii="TradeGothic" w:hAnsi="TradeGothic"/>
      <w:sz w:val="22"/>
    </w:rPr>
  </w:style>
  <w:style w:type="paragraph" w:styleId="EnvelopeAddress">
    <w:name w:val="envelope address"/>
    <w:basedOn w:val="Normal"/>
    <w:rsid w:val="0048171B"/>
    <w:pPr>
      <w:framePr w:w="7920" w:h="1980" w:hRule="exact" w:hSpace="180" w:wrap="auto" w:hAnchor="page" w:xAlign="center" w:yAlign="bottom"/>
      <w:ind w:left="2880"/>
    </w:pPr>
  </w:style>
  <w:style w:type="paragraph" w:customStyle="1" w:styleId="TmplAddrBlock">
    <w:name w:val="TmplAddrBlock"/>
    <w:basedOn w:val="Normal"/>
    <w:autoRedefine/>
    <w:rsid w:val="0048171B"/>
    <w:pPr>
      <w:spacing w:line="220" w:lineRule="exact"/>
    </w:pPr>
    <w:rPr>
      <w:rFonts w:ascii="TradeGothic" w:hAnsi="TradeGothic"/>
      <w:sz w:val="18"/>
    </w:rPr>
  </w:style>
  <w:style w:type="paragraph" w:styleId="Header">
    <w:name w:val="header"/>
    <w:basedOn w:val="Normal"/>
    <w:rsid w:val="0048171B"/>
    <w:pPr>
      <w:tabs>
        <w:tab w:val="center" w:pos="4320"/>
        <w:tab w:val="right" w:pos="8640"/>
      </w:tabs>
    </w:pPr>
  </w:style>
  <w:style w:type="paragraph" w:styleId="Footer">
    <w:name w:val="footer"/>
    <w:basedOn w:val="Normal"/>
    <w:link w:val="FooterChar"/>
    <w:uiPriority w:val="99"/>
    <w:rsid w:val="0048171B"/>
    <w:pPr>
      <w:tabs>
        <w:tab w:val="center" w:pos="4320"/>
        <w:tab w:val="right" w:pos="8640"/>
      </w:tabs>
    </w:pPr>
  </w:style>
  <w:style w:type="paragraph" w:customStyle="1" w:styleId="FBListhitbulletsbuttonafter">
    <w:name w:val="FB_List(hit bullets button after)"/>
    <w:basedOn w:val="Normal"/>
    <w:rsid w:val="0048171B"/>
  </w:style>
  <w:style w:type="paragraph" w:customStyle="1" w:styleId="FBBoldHead">
    <w:name w:val="FB_Bold Head"/>
    <w:basedOn w:val="Header"/>
    <w:rsid w:val="0048171B"/>
    <w:pPr>
      <w:tabs>
        <w:tab w:val="clear" w:pos="4320"/>
        <w:tab w:val="clear" w:pos="8640"/>
      </w:tabs>
    </w:pPr>
    <w:rPr>
      <w:rFonts w:ascii="TradeGothic BoldTwo" w:hAnsi="TradeGothic BoldTwo"/>
      <w:b/>
    </w:rPr>
  </w:style>
  <w:style w:type="character" w:styleId="Hyperlink">
    <w:name w:val="Hyperlink"/>
    <w:basedOn w:val="DefaultParagraphFont"/>
    <w:rsid w:val="00B12434"/>
    <w:rPr>
      <w:rFonts w:ascii="Arial" w:hAnsi="Arial" w:cs="Arial" w:hint="default"/>
      <w:color w:val="2555BB"/>
      <w:sz w:val="17"/>
      <w:szCs w:val="17"/>
      <w:u w:val="single"/>
    </w:rPr>
  </w:style>
  <w:style w:type="paragraph" w:customStyle="1" w:styleId="FBText">
    <w:name w:val="FB_Text"/>
    <w:basedOn w:val="Normal"/>
    <w:rsid w:val="0048171B"/>
    <w:pPr>
      <w:spacing w:line="250" w:lineRule="exact"/>
    </w:pPr>
  </w:style>
  <w:style w:type="character" w:styleId="Strong">
    <w:name w:val="Strong"/>
    <w:basedOn w:val="DefaultParagraphFont"/>
    <w:qFormat/>
    <w:rsid w:val="00B12434"/>
    <w:rPr>
      <w:b/>
      <w:bCs/>
    </w:rPr>
  </w:style>
  <w:style w:type="character" w:customStyle="1" w:styleId="FooterChar">
    <w:name w:val="Footer Char"/>
    <w:basedOn w:val="DefaultParagraphFont"/>
    <w:link w:val="Footer"/>
    <w:uiPriority w:val="99"/>
    <w:rsid w:val="00B12434"/>
    <w:rPr>
      <w:rFonts w:ascii="TradeGothic" w:hAnsi="TradeGothic"/>
      <w:sz w:val="22"/>
    </w:rPr>
  </w:style>
  <w:style w:type="paragraph" w:styleId="PlainText">
    <w:name w:val="Plain Text"/>
    <w:basedOn w:val="Normal"/>
    <w:link w:val="PlainTextChar"/>
    <w:uiPriority w:val="99"/>
    <w:semiHidden/>
    <w:unhideWhenUsed/>
    <w:rsid w:val="00B12434"/>
    <w:rPr>
      <w:rFonts w:ascii="Arial" w:eastAsia="Calibri" w:hAnsi="Arial"/>
      <w:sz w:val="20"/>
      <w:szCs w:val="21"/>
    </w:rPr>
  </w:style>
  <w:style w:type="character" w:customStyle="1" w:styleId="PlainTextChar">
    <w:name w:val="Plain Text Char"/>
    <w:basedOn w:val="DefaultParagraphFont"/>
    <w:link w:val="PlainText"/>
    <w:uiPriority w:val="99"/>
    <w:semiHidden/>
    <w:rsid w:val="00B12434"/>
    <w:rPr>
      <w:rFonts w:ascii="Arial" w:eastAsia="Calibri" w:hAnsi="Arial"/>
      <w:szCs w:val="21"/>
    </w:rPr>
  </w:style>
  <w:style w:type="paragraph" w:styleId="ListParagraph">
    <w:name w:val="List Paragraph"/>
    <w:basedOn w:val="Normal"/>
    <w:uiPriority w:val="34"/>
    <w:qFormat/>
    <w:rsid w:val="00797316"/>
    <w:pPr>
      <w:bidi/>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uturebrand.com/cb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d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611</Words>
  <Characters>3489</Characters>
  <Application>Microsoft Office Word</Application>
  <DocSecurity>0</DocSecurity>
  <Lines>29</Lines>
  <Paragraphs>8</Paragraphs>
  <ScaleCrop>false</ScaleCrop>
  <Manager/>
  <Company>The Belfry Group</Company>
  <LinksUpToDate>false</LinksUpToDate>
  <CharactersWithSpaces>4092</CharactersWithSpaces>
  <SharedDoc>false</SharedDoc>
  <HyperlinkBase/>
  <HLinks>
    <vt:vector size="6" baseType="variant">
      <vt:variant>
        <vt:i4>393335</vt:i4>
      </vt:variant>
      <vt:variant>
        <vt:i4>-1</vt:i4>
      </vt:variant>
      <vt:variant>
        <vt:i4>2049</vt:i4>
      </vt:variant>
      <vt:variant>
        <vt:i4>1</vt:i4>
      </vt:variant>
      <vt:variant>
        <vt:lpwstr>FB_masterbrand_k_65%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FB_LH_a4</dc:title>
  <dc:subject/>
  <dc:creator>William Shintani</dc:creator>
  <cp:keywords/>
  <dc:description>FutureBrand Letterhead template for Microsoft Word 98 Macintosh Edition -- ISO Standard paper size</dc:description>
  <cp:lastModifiedBy>User</cp:lastModifiedBy>
  <cp:revision>5</cp:revision>
  <cp:lastPrinted>1999-04-26T08:55:00Z</cp:lastPrinted>
  <dcterms:created xsi:type="dcterms:W3CDTF">2009-11-10T12:15:00Z</dcterms:created>
  <dcterms:modified xsi:type="dcterms:W3CDTF">2009-12-12T20:09:00Z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User Name</vt:lpwstr>
  </property>
  <property fmtid="{D5CDD505-2E9C-101B-9397-08002B2CF9AE}" pid="3" name="Phone">
    <vt:lpwstr>971 4 367 1625</vt:lpwstr>
  </property>
  <property fmtid="{D5CDD505-2E9C-101B-9397-08002B2CF9AE}" pid="4" name="Fax">
    <vt:lpwstr>971 4 367 2650</vt:lpwstr>
  </property>
  <property fmtid="{D5CDD505-2E9C-101B-9397-08002B2CF9AE}" pid="5" name="Address">
    <vt:lpwstr>Dubai Media City_x000d_Loft Office 2, Entrance B, Unit 412_x000d_PO BOX 502162_x000d_Dubai, UAE</vt:lpwstr>
  </property>
  <property fmtid="{D5CDD505-2E9C-101B-9397-08002B2CF9AE}" pid="6" name="AddressTo">
    <vt:lpwstr/>
  </property>
  <property fmtid="{D5CDD505-2E9C-101B-9397-08002B2CF9AE}" pid="7" name="NameTo">
    <vt:lpwstr/>
  </property>
  <property fmtid="{D5CDD505-2E9C-101B-9397-08002B2CF9AE}" pid="8" name="TitleTo">
    <vt:lpwstr/>
  </property>
  <property fmtid="{D5CDD505-2E9C-101B-9397-08002B2CF9AE}" pid="9" name="CompanyTo">
    <vt:lpwstr/>
  </property>
</Properties>
</file>